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43F79" w14:textId="2DA40383" w:rsidR="000E4414" w:rsidRDefault="000E021B" w:rsidP="000E4414">
      <w:pPr>
        <w:pBdr>
          <w:top w:val="nil"/>
          <w:left w:val="nil"/>
          <w:bottom w:val="nil"/>
          <w:right w:val="nil"/>
          <w:between w:val="nil"/>
        </w:pBdr>
        <w:spacing w:before="600"/>
        <w:ind w:left="-86" w:right="418"/>
        <w:jc w:val="center"/>
        <w:rPr>
          <w:i/>
          <w:color w:val="000000"/>
          <w:sz w:val="144"/>
          <w:szCs w:val="144"/>
        </w:rPr>
      </w:pPr>
      <w:r>
        <w:rPr>
          <w:i/>
          <w:noProof/>
          <w:color w:val="000000"/>
          <w:sz w:val="144"/>
          <w:szCs w:val="144"/>
        </w:rPr>
        <w:drawing>
          <wp:inline distT="0" distB="0" distL="0" distR="0" wp14:anchorId="5FCB91CD" wp14:editId="737BEC46">
            <wp:extent cx="3239135" cy="293624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3-Color (1).eps"/>
                    <pic:cNvPicPr/>
                  </pic:nvPicPr>
                  <pic:blipFill>
                    <a:blip r:embed="rId8">
                      <a:extLst>
                        <a:ext uri="{28A0092B-C50C-407E-A947-70E740481C1C}">
                          <a14:useLocalDpi xmlns:a14="http://schemas.microsoft.com/office/drawing/2010/main" val="0"/>
                        </a:ext>
                      </a:extLst>
                    </a:blip>
                    <a:stretch>
                      <a:fillRect/>
                    </a:stretch>
                  </pic:blipFill>
                  <pic:spPr>
                    <a:xfrm>
                      <a:off x="0" y="0"/>
                      <a:ext cx="3239135" cy="2936240"/>
                    </a:xfrm>
                    <a:prstGeom prst="rect">
                      <a:avLst/>
                    </a:prstGeom>
                  </pic:spPr>
                </pic:pic>
              </a:graphicData>
            </a:graphic>
          </wp:inline>
        </w:drawing>
      </w:r>
    </w:p>
    <w:p w14:paraId="488E5B5E" w14:textId="77777777" w:rsidR="009C0308" w:rsidRDefault="00390638" w:rsidP="000E021B">
      <w:pPr>
        <w:pBdr>
          <w:top w:val="nil"/>
          <w:left w:val="nil"/>
          <w:bottom w:val="nil"/>
          <w:right w:val="nil"/>
          <w:between w:val="nil"/>
        </w:pBdr>
        <w:spacing w:before="600"/>
        <w:ind w:left="-86" w:right="418"/>
        <w:jc w:val="center"/>
        <w:rPr>
          <w:color w:val="000000"/>
          <w:sz w:val="144"/>
          <w:szCs w:val="144"/>
        </w:rPr>
        <w:sectPr w:rsidR="009C0308">
          <w:pgSz w:w="12240" w:h="15840"/>
          <w:pgMar w:top="1800" w:right="1195" w:bottom="1800" w:left="1195" w:header="965" w:footer="965" w:gutter="0"/>
          <w:pgNumType w:start="1"/>
          <w:cols w:space="720"/>
          <w:titlePg/>
        </w:sectPr>
      </w:pPr>
      <w:r>
        <w:rPr>
          <w:color w:val="000000"/>
          <w:sz w:val="144"/>
          <w:szCs w:val="144"/>
        </w:rPr>
        <w:t>2022 - 2023 Employee Handbook</w:t>
      </w:r>
    </w:p>
    <w:p w14:paraId="1853F6AC" w14:textId="77777777" w:rsidR="009C0308" w:rsidRDefault="00390638">
      <w:pPr>
        <w:pStyle w:val="Subtitle"/>
      </w:pPr>
      <w:bookmarkStart w:id="0" w:name="_GoBack"/>
      <w:bookmarkEnd w:id="0"/>
      <w:r>
        <w:lastRenderedPageBreak/>
        <w:t>HANCOCK COUNTY Schools</w:t>
      </w:r>
    </w:p>
    <w:p w14:paraId="682AEFEF" w14:textId="77777777" w:rsidR="009C0308" w:rsidRDefault="00390638">
      <w:pPr>
        <w:pStyle w:val="Title"/>
        <w:spacing w:after="5400"/>
      </w:pPr>
      <w:r>
        <w:t>2022 - 2023 Employee Handbook</w:t>
      </w:r>
    </w:p>
    <w:p w14:paraId="5243A0A7" w14:textId="77777777" w:rsidR="009C0308" w:rsidRDefault="00390638">
      <w:pPr>
        <w:pBdr>
          <w:top w:val="nil"/>
          <w:left w:val="nil"/>
          <w:bottom w:val="nil"/>
          <w:right w:val="nil"/>
          <w:between w:val="nil"/>
        </w:pBdr>
        <w:jc w:val="center"/>
        <w:rPr>
          <w:color w:val="000000"/>
          <w:sz w:val="24"/>
          <w:szCs w:val="24"/>
        </w:rPr>
      </w:pPr>
      <w:r>
        <w:rPr>
          <w:i/>
          <w:color w:val="000000"/>
          <w:sz w:val="24"/>
          <w:szCs w:val="24"/>
        </w:rPr>
        <w:t xml:space="preserve">Robby Asberry, </w:t>
      </w:r>
      <w:r>
        <w:rPr>
          <w:color w:val="000000"/>
          <w:sz w:val="24"/>
          <w:szCs w:val="24"/>
        </w:rPr>
        <w:t>Superintendent</w:t>
      </w:r>
    </w:p>
    <w:p w14:paraId="0777180A" w14:textId="77777777" w:rsidR="009C0308" w:rsidRDefault="00390638">
      <w:pPr>
        <w:pBdr>
          <w:top w:val="nil"/>
          <w:left w:val="nil"/>
          <w:bottom w:val="nil"/>
          <w:right w:val="nil"/>
          <w:between w:val="nil"/>
        </w:pBdr>
        <w:jc w:val="center"/>
        <w:rPr>
          <w:color w:val="000000"/>
          <w:sz w:val="24"/>
          <w:szCs w:val="24"/>
        </w:rPr>
      </w:pPr>
      <w:r>
        <w:rPr>
          <w:color w:val="000000"/>
          <w:sz w:val="24"/>
          <w:szCs w:val="24"/>
        </w:rPr>
        <w:t>Hancock County Board of Education</w:t>
      </w:r>
    </w:p>
    <w:p w14:paraId="7EE1E449" w14:textId="77777777" w:rsidR="009C0308" w:rsidRDefault="00390638">
      <w:pPr>
        <w:pBdr>
          <w:top w:val="nil"/>
          <w:left w:val="nil"/>
          <w:bottom w:val="nil"/>
          <w:right w:val="nil"/>
          <w:between w:val="nil"/>
        </w:pBdr>
        <w:jc w:val="center"/>
        <w:rPr>
          <w:color w:val="000000"/>
          <w:sz w:val="24"/>
          <w:szCs w:val="24"/>
        </w:rPr>
      </w:pPr>
      <w:r>
        <w:rPr>
          <w:color w:val="000000"/>
          <w:sz w:val="24"/>
          <w:szCs w:val="24"/>
        </w:rPr>
        <w:t>83 State Route 3543</w:t>
      </w:r>
    </w:p>
    <w:p w14:paraId="3AFFCE9D" w14:textId="77777777" w:rsidR="009C0308" w:rsidRDefault="00390638">
      <w:pPr>
        <w:pBdr>
          <w:top w:val="nil"/>
          <w:left w:val="nil"/>
          <w:bottom w:val="nil"/>
          <w:right w:val="nil"/>
          <w:between w:val="nil"/>
        </w:pBdr>
        <w:jc w:val="center"/>
        <w:rPr>
          <w:color w:val="000000"/>
          <w:sz w:val="24"/>
          <w:szCs w:val="24"/>
        </w:rPr>
      </w:pPr>
      <w:r>
        <w:rPr>
          <w:color w:val="000000"/>
          <w:sz w:val="24"/>
          <w:szCs w:val="24"/>
        </w:rPr>
        <w:t>Hawesville, KY 42348</w:t>
      </w:r>
    </w:p>
    <w:p w14:paraId="02A62DE3" w14:textId="77777777" w:rsidR="009C0308" w:rsidRDefault="00390638">
      <w:pPr>
        <w:pBdr>
          <w:top w:val="nil"/>
          <w:left w:val="nil"/>
          <w:bottom w:val="nil"/>
          <w:right w:val="nil"/>
          <w:between w:val="nil"/>
        </w:pBdr>
        <w:jc w:val="center"/>
        <w:rPr>
          <w:color w:val="000000"/>
          <w:sz w:val="24"/>
          <w:szCs w:val="24"/>
        </w:rPr>
      </w:pPr>
      <w:r>
        <w:rPr>
          <w:color w:val="000000"/>
          <w:sz w:val="24"/>
          <w:szCs w:val="24"/>
        </w:rPr>
        <w:t>Phone (270) 927-6914 Fax (270) 927-6916</w:t>
      </w:r>
    </w:p>
    <w:p w14:paraId="3C3B1091" w14:textId="77777777" w:rsidR="009C0308" w:rsidRDefault="00763284">
      <w:pPr>
        <w:pBdr>
          <w:top w:val="nil"/>
          <w:left w:val="nil"/>
          <w:bottom w:val="nil"/>
          <w:right w:val="nil"/>
          <w:between w:val="nil"/>
        </w:pBdr>
        <w:spacing w:after="120"/>
        <w:jc w:val="center"/>
        <w:rPr>
          <w:color w:val="000000"/>
          <w:sz w:val="24"/>
          <w:szCs w:val="24"/>
        </w:rPr>
      </w:pPr>
      <w:hyperlink r:id="rId9">
        <w:r w:rsidR="00390638">
          <w:rPr>
            <w:color w:val="0000FF"/>
            <w:sz w:val="24"/>
            <w:szCs w:val="24"/>
            <w:u w:val="single"/>
          </w:rPr>
          <w:t>http://www.hancock.kyschools.us</w:t>
        </w:r>
      </w:hyperlink>
    </w:p>
    <w:p w14:paraId="40F75FDF" w14:textId="77777777" w:rsidR="009C0308" w:rsidRDefault="00390638">
      <w:pPr>
        <w:pBdr>
          <w:top w:val="single" w:sz="4" w:space="1" w:color="000000"/>
          <w:left w:val="single" w:sz="4" w:space="4" w:color="000000"/>
          <w:bottom w:val="single" w:sz="4" w:space="1" w:color="000000"/>
          <w:right w:val="single" w:sz="4" w:space="4" w:color="000000"/>
          <w:between w:val="nil"/>
        </w:pBdr>
        <w:spacing w:after="60"/>
        <w:jc w:val="both"/>
        <w:rPr>
          <w:color w:val="000000"/>
          <w:sz w:val="24"/>
          <w:szCs w:val="24"/>
        </w:rPr>
        <w:sectPr w:rsidR="009C0308">
          <w:pgSz w:w="12240" w:h="15840"/>
          <w:pgMar w:top="1800" w:right="1200" w:bottom="1800" w:left="1620" w:header="960" w:footer="960" w:gutter="0"/>
          <w:pgNumType w:start="1"/>
          <w:cols w:space="720"/>
          <w:titlePg/>
        </w:sectPr>
      </w:pPr>
      <w:r>
        <w:rPr>
          <w:color w:val="000000"/>
          <w:sz w:val="24"/>
          <w:szCs w:val="24"/>
        </w:rPr>
        <w:t>As required by law, the Board of Education does not discriminate on the basis of race, color, national or ethnic origin, age, religion, sex (including sexual orientation or gender identity), genetic information, disability, or limitations related to pregnancy, childbirth, or related medical conditions in its programs and activities and provides equal access to its facilities to the Boy Scouts and other designated youth groups.</w:t>
      </w:r>
    </w:p>
    <w:p w14:paraId="6D25CCA5" w14:textId="77777777" w:rsidR="009C0308" w:rsidRDefault="00390638">
      <w:pPr>
        <w:keepNext/>
        <w:keepLines/>
        <w:pBdr>
          <w:top w:val="nil"/>
          <w:left w:val="nil"/>
          <w:bottom w:val="nil"/>
          <w:right w:val="nil"/>
          <w:between w:val="nil"/>
        </w:pBdr>
        <w:tabs>
          <w:tab w:val="left" w:pos="1800"/>
        </w:tabs>
        <w:spacing w:before="120" w:after="120"/>
        <w:ind w:left="1627" w:right="2160"/>
        <w:rPr>
          <w:rFonts w:ascii="Arial Black" w:eastAsia="Arial Black" w:hAnsi="Arial Black" w:cs="Arial Black"/>
          <w:color w:val="808080"/>
          <w:sz w:val="44"/>
          <w:szCs w:val="44"/>
        </w:rPr>
      </w:pPr>
      <w:bookmarkStart w:id="1" w:name="_heading=h.gjdgxs" w:colFirst="0" w:colLast="0"/>
      <w:bookmarkEnd w:id="1"/>
      <w:r>
        <w:rPr>
          <w:rFonts w:ascii="Arial Black" w:eastAsia="Arial Black" w:hAnsi="Arial Black" w:cs="Arial Black"/>
          <w:color w:val="808080"/>
          <w:sz w:val="44"/>
          <w:szCs w:val="44"/>
        </w:rPr>
        <w:lastRenderedPageBreak/>
        <w:t>Table of Contents</w:t>
      </w:r>
    </w:p>
    <w:sdt>
      <w:sdtPr>
        <w:id w:val="-601724001"/>
        <w:docPartObj>
          <w:docPartGallery w:val="Table of Contents"/>
          <w:docPartUnique/>
        </w:docPartObj>
      </w:sdtPr>
      <w:sdtEndPr/>
      <w:sdtContent>
        <w:p w14:paraId="5E28BF97" w14:textId="77777777" w:rsidR="009C0308" w:rsidRDefault="00390638">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Times New Roman" w:eastAsia="Times New Roman" w:hAnsi="Times New Roman" w:cs="Times New Roman"/>
                <w:color w:val="000000"/>
                <w:sz w:val="24"/>
                <w:szCs w:val="24"/>
              </w:rPr>
              <w:t>Table of Contents</w:t>
            </w:r>
            <w:r>
              <w:rPr>
                <w:rFonts w:ascii="Times New Roman" w:eastAsia="Times New Roman" w:hAnsi="Times New Roman" w:cs="Times New Roman"/>
                <w:color w:val="000000"/>
                <w:sz w:val="24"/>
                <w:szCs w:val="24"/>
              </w:rPr>
              <w:tab/>
              <w:t>i</w:t>
            </w:r>
          </w:hyperlink>
        </w:p>
        <w:p w14:paraId="5C4AE230" w14:textId="77777777" w:rsidR="009C0308" w:rsidRDefault="00763284">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30j0zll">
            <w:r w:rsidR="00390638">
              <w:rPr>
                <w:rFonts w:ascii="Times New Roman" w:eastAsia="Times New Roman" w:hAnsi="Times New Roman" w:cs="Times New Roman"/>
                <w:color w:val="000000"/>
                <w:sz w:val="24"/>
                <w:szCs w:val="24"/>
              </w:rPr>
              <w:t>Introduction</w:t>
            </w:r>
            <w:r w:rsidR="00390638">
              <w:rPr>
                <w:rFonts w:ascii="Times New Roman" w:eastAsia="Times New Roman" w:hAnsi="Times New Roman" w:cs="Times New Roman"/>
                <w:color w:val="000000"/>
                <w:sz w:val="24"/>
                <w:szCs w:val="24"/>
              </w:rPr>
              <w:tab/>
              <w:t>1</w:t>
            </w:r>
          </w:hyperlink>
        </w:p>
        <w:p w14:paraId="3FD43F94"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fob9te">
            <w:r w:rsidR="00390638">
              <w:rPr>
                <w:rFonts w:ascii="Times New Roman" w:eastAsia="Times New Roman" w:hAnsi="Times New Roman" w:cs="Times New Roman"/>
                <w:b/>
                <w:smallCaps/>
                <w:color w:val="000000"/>
                <w:sz w:val="24"/>
                <w:szCs w:val="24"/>
              </w:rPr>
              <w:t>Welcome</w:t>
            </w:r>
            <w:r w:rsidR="00390638">
              <w:rPr>
                <w:rFonts w:ascii="Times New Roman" w:eastAsia="Times New Roman" w:hAnsi="Times New Roman" w:cs="Times New Roman"/>
                <w:b/>
                <w:smallCaps/>
                <w:color w:val="000000"/>
                <w:sz w:val="24"/>
                <w:szCs w:val="24"/>
              </w:rPr>
              <w:tab/>
              <w:t>1</w:t>
            </w:r>
          </w:hyperlink>
        </w:p>
        <w:p w14:paraId="4C97D912"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znysh7">
            <w:r w:rsidR="00390638">
              <w:rPr>
                <w:rFonts w:ascii="Times New Roman" w:eastAsia="Times New Roman" w:hAnsi="Times New Roman" w:cs="Times New Roman"/>
                <w:b/>
                <w:smallCaps/>
                <w:color w:val="000000"/>
                <w:sz w:val="24"/>
                <w:szCs w:val="24"/>
              </w:rPr>
              <w:t>Vision</w:t>
            </w:r>
            <w:r w:rsidR="00390638">
              <w:rPr>
                <w:rFonts w:ascii="Times New Roman" w:eastAsia="Times New Roman" w:hAnsi="Times New Roman" w:cs="Times New Roman"/>
                <w:b/>
                <w:smallCaps/>
                <w:color w:val="000000"/>
                <w:sz w:val="24"/>
                <w:szCs w:val="24"/>
              </w:rPr>
              <w:tab/>
              <w:t>1</w:t>
            </w:r>
          </w:hyperlink>
        </w:p>
        <w:p w14:paraId="786F6C3D"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et92p0">
            <w:r w:rsidR="00390638">
              <w:rPr>
                <w:rFonts w:ascii="Times New Roman" w:eastAsia="Times New Roman" w:hAnsi="Times New Roman" w:cs="Times New Roman"/>
                <w:b/>
                <w:smallCaps/>
                <w:color w:val="000000"/>
                <w:sz w:val="24"/>
                <w:szCs w:val="24"/>
              </w:rPr>
              <w:t>District Mission</w:t>
            </w:r>
            <w:r w:rsidR="00390638">
              <w:rPr>
                <w:rFonts w:ascii="Times New Roman" w:eastAsia="Times New Roman" w:hAnsi="Times New Roman" w:cs="Times New Roman"/>
                <w:b/>
                <w:smallCaps/>
                <w:color w:val="000000"/>
                <w:sz w:val="24"/>
                <w:szCs w:val="24"/>
              </w:rPr>
              <w:tab/>
              <w:t>1</w:t>
            </w:r>
          </w:hyperlink>
        </w:p>
        <w:p w14:paraId="65986528"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tyjcwt">
            <w:r w:rsidR="00390638">
              <w:rPr>
                <w:rFonts w:ascii="Times New Roman" w:eastAsia="Times New Roman" w:hAnsi="Times New Roman" w:cs="Times New Roman"/>
                <w:b/>
                <w:smallCaps/>
                <w:color w:val="000000"/>
                <w:sz w:val="24"/>
                <w:szCs w:val="24"/>
              </w:rPr>
              <w:t>Future Policy Changes</w:t>
            </w:r>
            <w:r w:rsidR="00390638">
              <w:rPr>
                <w:rFonts w:ascii="Times New Roman" w:eastAsia="Times New Roman" w:hAnsi="Times New Roman" w:cs="Times New Roman"/>
                <w:b/>
                <w:smallCaps/>
                <w:color w:val="000000"/>
                <w:sz w:val="24"/>
                <w:szCs w:val="24"/>
              </w:rPr>
              <w:tab/>
              <w:t>1</w:t>
            </w:r>
          </w:hyperlink>
        </w:p>
        <w:p w14:paraId="226D9942"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dy6vkm">
            <w:r w:rsidR="00390638">
              <w:rPr>
                <w:rFonts w:ascii="Times New Roman" w:eastAsia="Times New Roman" w:hAnsi="Times New Roman" w:cs="Times New Roman"/>
                <w:b/>
                <w:smallCaps/>
                <w:color w:val="000000"/>
                <w:sz w:val="24"/>
                <w:szCs w:val="24"/>
              </w:rPr>
              <w:t>Central Office Personnel and School Administrators</w:t>
            </w:r>
            <w:r w:rsidR="00390638">
              <w:rPr>
                <w:rFonts w:ascii="Times New Roman" w:eastAsia="Times New Roman" w:hAnsi="Times New Roman" w:cs="Times New Roman"/>
                <w:b/>
                <w:smallCaps/>
                <w:color w:val="000000"/>
                <w:sz w:val="24"/>
                <w:szCs w:val="24"/>
              </w:rPr>
              <w:tab/>
              <w:t>2</w:t>
            </w:r>
          </w:hyperlink>
        </w:p>
        <w:p w14:paraId="619D37C4"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t3h5sf">
            <w:r w:rsidR="00390638">
              <w:rPr>
                <w:rFonts w:ascii="Times New Roman" w:eastAsia="Times New Roman" w:hAnsi="Times New Roman" w:cs="Times New Roman"/>
                <w:b/>
                <w:smallCaps/>
                <w:color w:val="000000"/>
                <w:sz w:val="24"/>
                <w:szCs w:val="24"/>
              </w:rPr>
              <w:t>School Calendar</w:t>
            </w:r>
          </w:hyperlink>
          <w:hyperlink w:anchor="_heading=h.1t3h5sf">
            <w:r w:rsidR="00390638">
              <w:rPr>
                <w:rFonts w:ascii="Times New Roman" w:eastAsia="Times New Roman" w:hAnsi="Times New Roman" w:cs="Times New Roman"/>
                <w:b/>
                <w:smallCaps/>
                <w:color w:val="000000"/>
                <w:sz w:val="24"/>
                <w:szCs w:val="24"/>
              </w:rPr>
              <w:tab/>
              <w:t>3</w:t>
            </w:r>
          </w:hyperlink>
        </w:p>
        <w:p w14:paraId="67713C48" w14:textId="77777777" w:rsidR="009C0308" w:rsidRDefault="00763284">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4d34og8">
            <w:r w:rsidR="00390638">
              <w:rPr>
                <w:rFonts w:ascii="Times New Roman" w:eastAsia="Times New Roman" w:hAnsi="Times New Roman" w:cs="Times New Roman"/>
                <w:color w:val="000000"/>
                <w:sz w:val="24"/>
                <w:szCs w:val="24"/>
              </w:rPr>
              <w:t>General Terms of Employment</w:t>
            </w:r>
            <w:r w:rsidR="00390638">
              <w:rPr>
                <w:rFonts w:ascii="Times New Roman" w:eastAsia="Times New Roman" w:hAnsi="Times New Roman" w:cs="Times New Roman"/>
                <w:color w:val="000000"/>
                <w:sz w:val="24"/>
                <w:szCs w:val="24"/>
              </w:rPr>
              <w:tab/>
              <w:t>5</w:t>
            </w:r>
          </w:hyperlink>
        </w:p>
        <w:p w14:paraId="7E228D70"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s8eyo1">
            <w:r w:rsidR="00390638">
              <w:rPr>
                <w:rFonts w:ascii="Times New Roman" w:eastAsia="Times New Roman" w:hAnsi="Times New Roman" w:cs="Times New Roman"/>
                <w:b/>
                <w:smallCaps/>
                <w:color w:val="000000"/>
                <w:sz w:val="24"/>
                <w:szCs w:val="24"/>
              </w:rPr>
              <w:t>Equal Opportunity Employment</w:t>
            </w:r>
            <w:r w:rsidR="00390638">
              <w:rPr>
                <w:rFonts w:ascii="Times New Roman" w:eastAsia="Times New Roman" w:hAnsi="Times New Roman" w:cs="Times New Roman"/>
                <w:b/>
                <w:smallCaps/>
                <w:color w:val="000000"/>
                <w:sz w:val="24"/>
                <w:szCs w:val="24"/>
              </w:rPr>
              <w:tab/>
              <w:t>5</w:t>
            </w:r>
          </w:hyperlink>
        </w:p>
        <w:p w14:paraId="0E99087D"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rdcrjn">
            <w:r w:rsidR="00390638">
              <w:rPr>
                <w:rFonts w:ascii="Times New Roman" w:eastAsia="Times New Roman" w:hAnsi="Times New Roman" w:cs="Times New Roman"/>
                <w:b/>
                <w:smallCaps/>
                <w:color w:val="000000"/>
                <w:sz w:val="24"/>
                <w:szCs w:val="24"/>
              </w:rPr>
              <w:t>Harassment/Discrimination/Title IX Sexual Harassment</w:t>
            </w:r>
            <w:r w:rsidR="00390638">
              <w:rPr>
                <w:rFonts w:ascii="Times New Roman" w:eastAsia="Times New Roman" w:hAnsi="Times New Roman" w:cs="Times New Roman"/>
                <w:b/>
                <w:smallCaps/>
                <w:color w:val="000000"/>
                <w:sz w:val="24"/>
                <w:szCs w:val="24"/>
              </w:rPr>
              <w:tab/>
              <w:t>5</w:t>
            </w:r>
          </w:hyperlink>
        </w:p>
        <w:p w14:paraId="1FE74E32"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ksv4uv">
            <w:r w:rsidR="00390638">
              <w:rPr>
                <w:rFonts w:ascii="Times New Roman" w:eastAsia="Times New Roman" w:hAnsi="Times New Roman" w:cs="Times New Roman"/>
                <w:b/>
                <w:smallCaps/>
                <w:color w:val="000000"/>
                <w:sz w:val="24"/>
                <w:szCs w:val="24"/>
              </w:rPr>
              <w:t>Hiring</w:t>
            </w:r>
            <w:r w:rsidR="00390638">
              <w:rPr>
                <w:rFonts w:ascii="Times New Roman" w:eastAsia="Times New Roman" w:hAnsi="Times New Roman" w:cs="Times New Roman"/>
                <w:b/>
                <w:smallCaps/>
                <w:color w:val="000000"/>
                <w:sz w:val="24"/>
                <w:szCs w:val="24"/>
              </w:rPr>
              <w:tab/>
              <w:t>6</w:t>
            </w:r>
          </w:hyperlink>
        </w:p>
        <w:p w14:paraId="07AFA324"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44sinio">
            <w:r w:rsidR="00390638">
              <w:rPr>
                <w:rFonts w:ascii="Times New Roman" w:eastAsia="Times New Roman" w:hAnsi="Times New Roman" w:cs="Times New Roman"/>
                <w:b/>
                <w:smallCaps/>
                <w:color w:val="000000"/>
                <w:sz w:val="24"/>
                <w:szCs w:val="24"/>
              </w:rPr>
              <w:t>Transfer of Tenure</w:t>
            </w:r>
            <w:r w:rsidR="00390638">
              <w:rPr>
                <w:rFonts w:ascii="Times New Roman" w:eastAsia="Times New Roman" w:hAnsi="Times New Roman" w:cs="Times New Roman"/>
                <w:b/>
                <w:smallCaps/>
                <w:color w:val="000000"/>
                <w:sz w:val="24"/>
                <w:szCs w:val="24"/>
              </w:rPr>
              <w:tab/>
              <w:t>7</w:t>
            </w:r>
          </w:hyperlink>
        </w:p>
        <w:p w14:paraId="781260C9"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jxsxqh">
            <w:r w:rsidR="00390638">
              <w:rPr>
                <w:rFonts w:ascii="Times New Roman" w:eastAsia="Times New Roman" w:hAnsi="Times New Roman" w:cs="Times New Roman"/>
                <w:b/>
                <w:smallCaps/>
                <w:color w:val="000000"/>
                <w:sz w:val="24"/>
                <w:szCs w:val="24"/>
              </w:rPr>
              <w:t>Job Responsibilities</w:t>
            </w:r>
            <w:r w:rsidR="00390638">
              <w:rPr>
                <w:rFonts w:ascii="Times New Roman" w:eastAsia="Times New Roman" w:hAnsi="Times New Roman" w:cs="Times New Roman"/>
                <w:b/>
                <w:smallCaps/>
                <w:color w:val="000000"/>
                <w:sz w:val="24"/>
                <w:szCs w:val="24"/>
              </w:rPr>
              <w:tab/>
              <w:t>7</w:t>
            </w:r>
          </w:hyperlink>
        </w:p>
        <w:p w14:paraId="7417EE83"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j2qqm3">
            <w:r w:rsidR="00390638">
              <w:rPr>
                <w:rFonts w:ascii="Times New Roman" w:eastAsia="Times New Roman" w:hAnsi="Times New Roman" w:cs="Times New Roman"/>
                <w:b/>
                <w:smallCaps/>
                <w:color w:val="000000"/>
                <w:sz w:val="24"/>
                <w:szCs w:val="24"/>
              </w:rPr>
              <w:t>Criminal Background Check and Testing</w:t>
            </w:r>
            <w:r w:rsidR="00390638">
              <w:rPr>
                <w:rFonts w:ascii="Times New Roman" w:eastAsia="Times New Roman" w:hAnsi="Times New Roman" w:cs="Times New Roman"/>
                <w:b/>
                <w:smallCaps/>
                <w:color w:val="000000"/>
                <w:sz w:val="24"/>
                <w:szCs w:val="24"/>
              </w:rPr>
              <w:tab/>
              <w:t>7</w:t>
            </w:r>
          </w:hyperlink>
        </w:p>
        <w:p w14:paraId="5525FC38"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xcytpi">
            <w:r w:rsidR="00390638">
              <w:rPr>
                <w:rFonts w:ascii="Times New Roman" w:eastAsia="Times New Roman" w:hAnsi="Times New Roman" w:cs="Times New Roman"/>
                <w:b/>
                <w:smallCaps/>
                <w:color w:val="000000"/>
                <w:sz w:val="24"/>
                <w:szCs w:val="24"/>
              </w:rPr>
              <w:t>Confidentiality</w:t>
            </w:r>
            <w:r w:rsidR="00390638">
              <w:rPr>
                <w:rFonts w:ascii="Times New Roman" w:eastAsia="Times New Roman" w:hAnsi="Times New Roman" w:cs="Times New Roman"/>
                <w:b/>
                <w:smallCaps/>
                <w:color w:val="000000"/>
                <w:sz w:val="24"/>
                <w:szCs w:val="24"/>
              </w:rPr>
              <w:tab/>
              <w:t>7</w:t>
            </w:r>
          </w:hyperlink>
        </w:p>
        <w:p w14:paraId="2D49C816"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whwml4">
            <w:r w:rsidR="00390638">
              <w:rPr>
                <w:rFonts w:ascii="Times New Roman" w:eastAsia="Times New Roman" w:hAnsi="Times New Roman" w:cs="Times New Roman"/>
                <w:b/>
                <w:smallCaps/>
                <w:color w:val="000000"/>
                <w:sz w:val="24"/>
                <w:szCs w:val="24"/>
              </w:rPr>
              <w:t>Information Security Breach</w:t>
            </w:r>
            <w:r w:rsidR="00390638">
              <w:rPr>
                <w:rFonts w:ascii="Times New Roman" w:eastAsia="Times New Roman" w:hAnsi="Times New Roman" w:cs="Times New Roman"/>
                <w:b/>
                <w:smallCaps/>
                <w:color w:val="000000"/>
                <w:sz w:val="24"/>
                <w:szCs w:val="24"/>
              </w:rPr>
              <w:tab/>
              <w:t>8</w:t>
            </w:r>
          </w:hyperlink>
        </w:p>
        <w:p w14:paraId="028DC25F"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bn6wsx">
            <w:r w:rsidR="00390638">
              <w:rPr>
                <w:rFonts w:ascii="Times New Roman" w:eastAsia="Times New Roman" w:hAnsi="Times New Roman" w:cs="Times New Roman"/>
                <w:b/>
                <w:smallCaps/>
                <w:color w:val="000000"/>
                <w:sz w:val="24"/>
                <w:szCs w:val="24"/>
              </w:rPr>
              <w:t>Salaries and Payroll Distribution</w:t>
            </w:r>
            <w:r w:rsidR="00390638">
              <w:rPr>
                <w:rFonts w:ascii="Times New Roman" w:eastAsia="Times New Roman" w:hAnsi="Times New Roman" w:cs="Times New Roman"/>
                <w:b/>
                <w:smallCaps/>
                <w:color w:val="000000"/>
                <w:sz w:val="24"/>
                <w:szCs w:val="24"/>
              </w:rPr>
              <w:tab/>
              <w:t>8</w:t>
            </w:r>
          </w:hyperlink>
        </w:p>
        <w:p w14:paraId="136669D7"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qsh70q">
            <w:r w:rsidR="00390638">
              <w:rPr>
                <w:rFonts w:ascii="Times New Roman" w:eastAsia="Times New Roman" w:hAnsi="Times New Roman" w:cs="Times New Roman"/>
                <w:b/>
                <w:smallCaps/>
                <w:color w:val="000000"/>
                <w:sz w:val="24"/>
                <w:szCs w:val="24"/>
              </w:rPr>
              <w:t>Hours of Duty</w:t>
            </w:r>
            <w:r w:rsidR="00390638">
              <w:rPr>
                <w:rFonts w:ascii="Times New Roman" w:eastAsia="Times New Roman" w:hAnsi="Times New Roman" w:cs="Times New Roman"/>
                <w:b/>
                <w:smallCaps/>
                <w:color w:val="000000"/>
                <w:sz w:val="24"/>
                <w:szCs w:val="24"/>
              </w:rPr>
              <w:tab/>
              <w:t>8</w:t>
            </w:r>
          </w:hyperlink>
        </w:p>
        <w:p w14:paraId="5AF720D7"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as4poj">
            <w:r w:rsidR="00390638">
              <w:rPr>
                <w:rFonts w:ascii="Times New Roman" w:eastAsia="Times New Roman" w:hAnsi="Times New Roman" w:cs="Times New Roman"/>
                <w:b/>
                <w:smallCaps/>
                <w:color w:val="000000"/>
                <w:sz w:val="24"/>
                <w:szCs w:val="24"/>
              </w:rPr>
              <w:t>Supervision Responsibilities</w:t>
            </w:r>
            <w:r w:rsidR="00390638">
              <w:rPr>
                <w:rFonts w:ascii="Times New Roman" w:eastAsia="Times New Roman" w:hAnsi="Times New Roman" w:cs="Times New Roman"/>
                <w:b/>
                <w:smallCaps/>
                <w:color w:val="000000"/>
                <w:sz w:val="24"/>
                <w:szCs w:val="24"/>
              </w:rPr>
              <w:tab/>
              <w:t>9</w:t>
            </w:r>
          </w:hyperlink>
        </w:p>
        <w:p w14:paraId="55B3D0BD"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pxezwc">
            <w:r w:rsidR="00390638">
              <w:rPr>
                <w:rFonts w:ascii="Times New Roman" w:eastAsia="Times New Roman" w:hAnsi="Times New Roman" w:cs="Times New Roman"/>
                <w:b/>
                <w:smallCaps/>
                <w:color w:val="000000"/>
                <w:sz w:val="24"/>
                <w:szCs w:val="24"/>
              </w:rPr>
              <w:t>Bullying</w:t>
            </w:r>
            <w:r w:rsidR="00390638">
              <w:rPr>
                <w:rFonts w:ascii="Times New Roman" w:eastAsia="Times New Roman" w:hAnsi="Times New Roman" w:cs="Times New Roman"/>
                <w:b/>
                <w:smallCaps/>
                <w:color w:val="000000"/>
                <w:sz w:val="24"/>
                <w:szCs w:val="24"/>
              </w:rPr>
              <w:tab/>
              <w:t>9</w:t>
            </w:r>
          </w:hyperlink>
        </w:p>
        <w:p w14:paraId="6E5BCD6E" w14:textId="77777777" w:rsidR="009C0308" w:rsidRDefault="00763284">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2p2csry">
            <w:r w:rsidR="00390638">
              <w:rPr>
                <w:rFonts w:ascii="Times New Roman" w:eastAsia="Times New Roman" w:hAnsi="Times New Roman" w:cs="Times New Roman"/>
                <w:color w:val="000000"/>
                <w:sz w:val="24"/>
                <w:szCs w:val="24"/>
              </w:rPr>
              <w:t>Benefits and Leave</w:t>
            </w:r>
            <w:r w:rsidR="00390638">
              <w:rPr>
                <w:rFonts w:ascii="Times New Roman" w:eastAsia="Times New Roman" w:hAnsi="Times New Roman" w:cs="Times New Roman"/>
                <w:color w:val="000000"/>
                <w:sz w:val="24"/>
                <w:szCs w:val="24"/>
              </w:rPr>
              <w:tab/>
              <w:t>10</w:t>
            </w:r>
          </w:hyperlink>
        </w:p>
        <w:p w14:paraId="52E4EEF2"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47n2zr">
            <w:r w:rsidR="00390638">
              <w:rPr>
                <w:rFonts w:ascii="Times New Roman" w:eastAsia="Times New Roman" w:hAnsi="Times New Roman" w:cs="Times New Roman"/>
                <w:b/>
                <w:smallCaps/>
                <w:color w:val="000000"/>
                <w:sz w:val="24"/>
                <w:szCs w:val="24"/>
              </w:rPr>
              <w:t>Insurance</w:t>
            </w:r>
            <w:r w:rsidR="00390638">
              <w:rPr>
                <w:rFonts w:ascii="Times New Roman" w:eastAsia="Times New Roman" w:hAnsi="Times New Roman" w:cs="Times New Roman"/>
                <w:b/>
                <w:smallCaps/>
                <w:color w:val="000000"/>
                <w:sz w:val="24"/>
                <w:szCs w:val="24"/>
              </w:rPr>
              <w:tab/>
              <w:t>10</w:t>
            </w:r>
          </w:hyperlink>
        </w:p>
        <w:p w14:paraId="33AF88AA"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o7alnk">
            <w:r w:rsidR="00390638">
              <w:rPr>
                <w:rFonts w:ascii="Times New Roman" w:eastAsia="Times New Roman" w:hAnsi="Times New Roman" w:cs="Times New Roman"/>
                <w:b/>
                <w:smallCaps/>
                <w:color w:val="000000"/>
                <w:sz w:val="24"/>
                <w:szCs w:val="24"/>
              </w:rPr>
              <w:t>Salary Deductions</w:t>
            </w:r>
            <w:r w:rsidR="00390638">
              <w:rPr>
                <w:rFonts w:ascii="Times New Roman" w:eastAsia="Times New Roman" w:hAnsi="Times New Roman" w:cs="Times New Roman"/>
                <w:b/>
                <w:smallCaps/>
                <w:color w:val="000000"/>
                <w:sz w:val="24"/>
                <w:szCs w:val="24"/>
              </w:rPr>
              <w:tab/>
              <w:t>10</w:t>
            </w:r>
          </w:hyperlink>
        </w:p>
        <w:p w14:paraId="701AB7EC"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ihv636">
            <w:r w:rsidR="00390638">
              <w:rPr>
                <w:rFonts w:ascii="Times New Roman" w:eastAsia="Times New Roman" w:hAnsi="Times New Roman" w:cs="Times New Roman"/>
                <w:b/>
                <w:smallCaps/>
                <w:color w:val="000000"/>
                <w:sz w:val="24"/>
                <w:szCs w:val="24"/>
              </w:rPr>
              <w:t>Cafeteria Plan</w:t>
            </w:r>
            <w:r w:rsidR="00390638">
              <w:rPr>
                <w:rFonts w:ascii="Times New Roman" w:eastAsia="Times New Roman" w:hAnsi="Times New Roman" w:cs="Times New Roman"/>
                <w:b/>
                <w:smallCaps/>
                <w:color w:val="000000"/>
                <w:sz w:val="24"/>
                <w:szCs w:val="24"/>
              </w:rPr>
              <w:tab/>
              <w:t>10</w:t>
            </w:r>
          </w:hyperlink>
        </w:p>
        <w:p w14:paraId="4C0ED497"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2hioqz">
            <w:r w:rsidR="00390638">
              <w:rPr>
                <w:rFonts w:ascii="Times New Roman" w:eastAsia="Times New Roman" w:hAnsi="Times New Roman" w:cs="Times New Roman"/>
                <w:b/>
                <w:smallCaps/>
                <w:color w:val="000000"/>
                <w:sz w:val="24"/>
                <w:szCs w:val="24"/>
              </w:rPr>
              <w:t>Expense Reimbursement</w:t>
            </w:r>
            <w:r w:rsidR="00390638">
              <w:rPr>
                <w:rFonts w:ascii="Times New Roman" w:eastAsia="Times New Roman" w:hAnsi="Times New Roman" w:cs="Times New Roman"/>
                <w:b/>
                <w:smallCaps/>
                <w:color w:val="000000"/>
                <w:sz w:val="24"/>
                <w:szCs w:val="24"/>
              </w:rPr>
              <w:tab/>
              <w:t>11</w:t>
            </w:r>
          </w:hyperlink>
        </w:p>
        <w:p w14:paraId="6FFE886F"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hmsyys">
            <w:r w:rsidR="00390638">
              <w:rPr>
                <w:rFonts w:ascii="Times New Roman" w:eastAsia="Times New Roman" w:hAnsi="Times New Roman" w:cs="Times New Roman"/>
                <w:b/>
                <w:smallCaps/>
                <w:color w:val="000000"/>
                <w:sz w:val="24"/>
                <w:szCs w:val="24"/>
              </w:rPr>
              <w:t>Holidays</w:t>
            </w:r>
            <w:r w:rsidR="00390638">
              <w:rPr>
                <w:rFonts w:ascii="Times New Roman" w:eastAsia="Times New Roman" w:hAnsi="Times New Roman" w:cs="Times New Roman"/>
                <w:b/>
                <w:smallCaps/>
                <w:color w:val="000000"/>
                <w:sz w:val="24"/>
                <w:szCs w:val="24"/>
              </w:rPr>
              <w:tab/>
              <w:t>11</w:t>
            </w:r>
          </w:hyperlink>
        </w:p>
        <w:p w14:paraId="12C4F387"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41mghml">
            <w:r w:rsidR="00390638">
              <w:rPr>
                <w:rFonts w:ascii="Times New Roman" w:eastAsia="Times New Roman" w:hAnsi="Times New Roman" w:cs="Times New Roman"/>
                <w:b/>
                <w:smallCaps/>
                <w:color w:val="000000"/>
                <w:sz w:val="24"/>
                <w:szCs w:val="24"/>
              </w:rPr>
              <w:t>Holidays and Vacations</w:t>
            </w:r>
            <w:r w:rsidR="00390638">
              <w:rPr>
                <w:rFonts w:ascii="Times New Roman" w:eastAsia="Times New Roman" w:hAnsi="Times New Roman" w:cs="Times New Roman"/>
                <w:b/>
                <w:smallCaps/>
                <w:color w:val="000000"/>
                <w:sz w:val="24"/>
                <w:szCs w:val="24"/>
              </w:rPr>
              <w:tab/>
              <w:t>11</w:t>
            </w:r>
          </w:hyperlink>
        </w:p>
        <w:p w14:paraId="28BF366B"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grqrue">
            <w:r w:rsidR="00390638">
              <w:rPr>
                <w:rFonts w:ascii="Times New Roman" w:eastAsia="Times New Roman" w:hAnsi="Times New Roman" w:cs="Times New Roman"/>
                <w:b/>
                <w:smallCaps/>
                <w:color w:val="000000"/>
                <w:sz w:val="24"/>
                <w:szCs w:val="24"/>
              </w:rPr>
              <w:t>Leave Policies</w:t>
            </w:r>
            <w:r w:rsidR="00390638">
              <w:rPr>
                <w:rFonts w:ascii="Times New Roman" w:eastAsia="Times New Roman" w:hAnsi="Times New Roman" w:cs="Times New Roman"/>
                <w:b/>
                <w:smallCaps/>
                <w:color w:val="000000"/>
                <w:sz w:val="24"/>
                <w:szCs w:val="24"/>
              </w:rPr>
              <w:tab/>
              <w:t>11</w:t>
            </w:r>
          </w:hyperlink>
        </w:p>
        <w:p w14:paraId="4A977F70"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vx1227">
            <w:r w:rsidR="00390638">
              <w:rPr>
                <w:rFonts w:ascii="Times New Roman" w:eastAsia="Times New Roman" w:hAnsi="Times New Roman" w:cs="Times New Roman"/>
                <w:b/>
                <w:smallCaps/>
                <w:color w:val="000000"/>
                <w:sz w:val="24"/>
                <w:szCs w:val="24"/>
              </w:rPr>
              <w:t>Personal Leave</w:t>
            </w:r>
            <w:r w:rsidR="00390638">
              <w:rPr>
                <w:rFonts w:ascii="Times New Roman" w:eastAsia="Times New Roman" w:hAnsi="Times New Roman" w:cs="Times New Roman"/>
                <w:b/>
                <w:smallCaps/>
                <w:color w:val="000000"/>
                <w:sz w:val="24"/>
                <w:szCs w:val="24"/>
              </w:rPr>
              <w:tab/>
              <w:t>12</w:t>
            </w:r>
          </w:hyperlink>
        </w:p>
        <w:p w14:paraId="3100B9FD"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fwokq0">
            <w:r w:rsidR="00390638">
              <w:rPr>
                <w:rFonts w:ascii="Times New Roman" w:eastAsia="Times New Roman" w:hAnsi="Times New Roman" w:cs="Times New Roman"/>
                <w:b/>
                <w:smallCaps/>
                <w:color w:val="000000"/>
                <w:sz w:val="24"/>
                <w:szCs w:val="24"/>
              </w:rPr>
              <w:t>Sick Leave</w:t>
            </w:r>
            <w:r w:rsidR="00390638">
              <w:rPr>
                <w:rFonts w:ascii="Times New Roman" w:eastAsia="Times New Roman" w:hAnsi="Times New Roman" w:cs="Times New Roman"/>
                <w:b/>
                <w:smallCaps/>
                <w:color w:val="000000"/>
                <w:sz w:val="24"/>
                <w:szCs w:val="24"/>
              </w:rPr>
              <w:tab/>
              <w:t>12</w:t>
            </w:r>
          </w:hyperlink>
        </w:p>
        <w:p w14:paraId="03EBF1A3"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v1yuxt">
            <w:r w:rsidR="00390638">
              <w:rPr>
                <w:rFonts w:ascii="Times New Roman" w:eastAsia="Times New Roman" w:hAnsi="Times New Roman" w:cs="Times New Roman"/>
                <w:b/>
                <w:smallCaps/>
                <w:color w:val="000000"/>
                <w:sz w:val="24"/>
                <w:szCs w:val="24"/>
              </w:rPr>
              <w:t>Sick Leave Donation Program</w:t>
            </w:r>
            <w:r w:rsidR="00390638">
              <w:rPr>
                <w:rFonts w:ascii="Times New Roman" w:eastAsia="Times New Roman" w:hAnsi="Times New Roman" w:cs="Times New Roman"/>
                <w:b/>
                <w:smallCaps/>
                <w:color w:val="000000"/>
                <w:sz w:val="24"/>
                <w:szCs w:val="24"/>
              </w:rPr>
              <w:tab/>
              <w:t>12</w:t>
            </w:r>
          </w:hyperlink>
        </w:p>
        <w:p w14:paraId="0DA19BB6"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4f1mdlm">
            <w:r w:rsidR="00390638">
              <w:rPr>
                <w:rFonts w:ascii="Times New Roman" w:eastAsia="Times New Roman" w:hAnsi="Times New Roman" w:cs="Times New Roman"/>
                <w:b/>
                <w:smallCaps/>
                <w:color w:val="000000"/>
                <w:sz w:val="24"/>
                <w:szCs w:val="24"/>
              </w:rPr>
              <w:t>Family and Medical Leave</w:t>
            </w:r>
            <w:r w:rsidR="00390638">
              <w:rPr>
                <w:rFonts w:ascii="Times New Roman" w:eastAsia="Times New Roman" w:hAnsi="Times New Roman" w:cs="Times New Roman"/>
                <w:b/>
                <w:smallCaps/>
                <w:color w:val="000000"/>
                <w:sz w:val="24"/>
                <w:szCs w:val="24"/>
              </w:rPr>
              <w:tab/>
              <w:t>13</w:t>
            </w:r>
          </w:hyperlink>
        </w:p>
        <w:p w14:paraId="0BDF5004"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9c6y18">
            <w:r w:rsidR="00390638">
              <w:rPr>
                <w:b/>
                <w:smallCaps/>
                <w:color w:val="000000"/>
                <w:sz w:val="24"/>
                <w:szCs w:val="24"/>
              </w:rPr>
              <w:t>FMLA Basic Leave Entitlement</w:t>
            </w:r>
          </w:hyperlink>
          <w:hyperlink w:anchor="_heading=h.19c6y18">
            <w:r w:rsidR="00390638">
              <w:rPr>
                <w:rFonts w:ascii="Times New Roman" w:eastAsia="Times New Roman" w:hAnsi="Times New Roman" w:cs="Times New Roman"/>
                <w:b/>
                <w:smallCaps/>
                <w:color w:val="000000"/>
                <w:sz w:val="24"/>
                <w:szCs w:val="24"/>
              </w:rPr>
              <w:tab/>
              <w:t>14</w:t>
            </w:r>
          </w:hyperlink>
        </w:p>
        <w:p w14:paraId="110D5417"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tbugp1">
            <w:r w:rsidR="00390638">
              <w:rPr>
                <w:rFonts w:ascii="Times New Roman" w:eastAsia="Times New Roman" w:hAnsi="Times New Roman" w:cs="Times New Roman"/>
                <w:b/>
                <w:smallCaps/>
                <w:color w:val="000000"/>
                <w:sz w:val="24"/>
                <w:szCs w:val="24"/>
              </w:rPr>
              <w:t>Quarantine Leave</w:t>
            </w:r>
          </w:hyperlink>
          <w:hyperlink w:anchor="_heading=h.3tbugp1">
            <w:r w:rsidR="00390638">
              <w:rPr>
                <w:rFonts w:ascii="Times New Roman" w:eastAsia="Times New Roman" w:hAnsi="Times New Roman" w:cs="Times New Roman"/>
                <w:b/>
                <w:smallCaps/>
                <w:color w:val="000000"/>
                <w:sz w:val="24"/>
                <w:szCs w:val="24"/>
              </w:rPr>
              <w:tab/>
              <w:t>15</w:t>
            </w:r>
          </w:hyperlink>
        </w:p>
        <w:p w14:paraId="475FB765"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8h4qwu">
            <w:r w:rsidR="00390638">
              <w:rPr>
                <w:rFonts w:ascii="Times New Roman" w:eastAsia="Times New Roman" w:hAnsi="Times New Roman" w:cs="Times New Roman"/>
                <w:b/>
                <w:smallCaps/>
                <w:color w:val="000000"/>
                <w:sz w:val="24"/>
                <w:szCs w:val="24"/>
              </w:rPr>
              <w:t>Maternity Leave</w:t>
            </w:r>
            <w:r w:rsidR="00390638">
              <w:rPr>
                <w:rFonts w:ascii="Times New Roman" w:eastAsia="Times New Roman" w:hAnsi="Times New Roman" w:cs="Times New Roman"/>
                <w:b/>
                <w:smallCaps/>
                <w:color w:val="000000"/>
                <w:sz w:val="24"/>
                <w:szCs w:val="24"/>
              </w:rPr>
              <w:tab/>
              <w:t>15</w:t>
            </w:r>
          </w:hyperlink>
        </w:p>
        <w:p w14:paraId="3E0B6AA5"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7m2jsg">
            <w:r w:rsidR="00390638">
              <w:rPr>
                <w:rFonts w:ascii="Times New Roman" w:eastAsia="Times New Roman" w:hAnsi="Times New Roman" w:cs="Times New Roman"/>
                <w:b/>
                <w:smallCaps/>
                <w:color w:val="000000"/>
                <w:sz w:val="24"/>
                <w:szCs w:val="24"/>
              </w:rPr>
              <w:t>Extended Disability Leave</w:t>
            </w:r>
            <w:r w:rsidR="00390638">
              <w:rPr>
                <w:rFonts w:ascii="Times New Roman" w:eastAsia="Times New Roman" w:hAnsi="Times New Roman" w:cs="Times New Roman"/>
                <w:b/>
                <w:smallCaps/>
                <w:color w:val="000000"/>
                <w:sz w:val="24"/>
                <w:szCs w:val="24"/>
              </w:rPr>
              <w:tab/>
              <w:t>15</w:t>
            </w:r>
          </w:hyperlink>
        </w:p>
        <w:p w14:paraId="57070452"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46r0co2">
            <w:r w:rsidR="00390638">
              <w:rPr>
                <w:rFonts w:ascii="Times New Roman" w:eastAsia="Times New Roman" w:hAnsi="Times New Roman" w:cs="Times New Roman"/>
                <w:b/>
                <w:smallCaps/>
                <w:color w:val="000000"/>
                <w:sz w:val="24"/>
                <w:szCs w:val="24"/>
              </w:rPr>
              <w:t>Educational Leave</w:t>
            </w:r>
            <w:r w:rsidR="00390638">
              <w:rPr>
                <w:rFonts w:ascii="Times New Roman" w:eastAsia="Times New Roman" w:hAnsi="Times New Roman" w:cs="Times New Roman"/>
                <w:b/>
                <w:smallCaps/>
                <w:color w:val="000000"/>
                <w:sz w:val="24"/>
                <w:szCs w:val="24"/>
              </w:rPr>
              <w:tab/>
              <w:t>16</w:t>
            </w:r>
          </w:hyperlink>
        </w:p>
        <w:p w14:paraId="433DA976"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lwamvv">
            <w:r w:rsidR="00390638">
              <w:rPr>
                <w:rFonts w:ascii="Times New Roman" w:eastAsia="Times New Roman" w:hAnsi="Times New Roman" w:cs="Times New Roman"/>
                <w:b/>
                <w:smallCaps/>
                <w:color w:val="000000"/>
                <w:sz w:val="24"/>
                <w:szCs w:val="24"/>
              </w:rPr>
              <w:t>Emergency Leave</w:t>
            </w:r>
            <w:r w:rsidR="00390638">
              <w:rPr>
                <w:rFonts w:ascii="Times New Roman" w:eastAsia="Times New Roman" w:hAnsi="Times New Roman" w:cs="Times New Roman"/>
                <w:b/>
                <w:smallCaps/>
                <w:color w:val="000000"/>
                <w:sz w:val="24"/>
                <w:szCs w:val="24"/>
              </w:rPr>
              <w:tab/>
              <w:t>16</w:t>
            </w:r>
          </w:hyperlink>
        </w:p>
        <w:p w14:paraId="2F9AEE62"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11kx3o">
            <w:r w:rsidR="00390638">
              <w:rPr>
                <w:rFonts w:ascii="Times New Roman" w:eastAsia="Times New Roman" w:hAnsi="Times New Roman" w:cs="Times New Roman"/>
                <w:b/>
                <w:smallCaps/>
                <w:color w:val="000000"/>
                <w:sz w:val="24"/>
                <w:szCs w:val="24"/>
              </w:rPr>
              <w:t>Jury Leave</w:t>
            </w:r>
            <w:r w:rsidR="00390638">
              <w:rPr>
                <w:rFonts w:ascii="Times New Roman" w:eastAsia="Times New Roman" w:hAnsi="Times New Roman" w:cs="Times New Roman"/>
                <w:b/>
                <w:smallCaps/>
                <w:color w:val="000000"/>
                <w:sz w:val="24"/>
                <w:szCs w:val="24"/>
              </w:rPr>
              <w:tab/>
              <w:t>16</w:t>
            </w:r>
          </w:hyperlink>
        </w:p>
        <w:p w14:paraId="65B7E943"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l18frh">
            <w:r w:rsidR="00390638">
              <w:rPr>
                <w:rFonts w:ascii="Times New Roman" w:eastAsia="Times New Roman" w:hAnsi="Times New Roman" w:cs="Times New Roman"/>
                <w:b/>
                <w:smallCaps/>
                <w:color w:val="000000"/>
                <w:sz w:val="24"/>
                <w:szCs w:val="24"/>
              </w:rPr>
              <w:t>Military/Disaster Services Leave</w:t>
            </w:r>
            <w:r w:rsidR="00390638">
              <w:rPr>
                <w:rFonts w:ascii="Times New Roman" w:eastAsia="Times New Roman" w:hAnsi="Times New Roman" w:cs="Times New Roman"/>
                <w:b/>
                <w:smallCaps/>
                <w:color w:val="000000"/>
                <w:sz w:val="24"/>
                <w:szCs w:val="24"/>
              </w:rPr>
              <w:tab/>
              <w:t>16</w:t>
            </w:r>
          </w:hyperlink>
        </w:p>
        <w:p w14:paraId="5B7C8A00"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06ipza">
            <w:r w:rsidR="00390638">
              <w:rPr>
                <w:rFonts w:ascii="Times New Roman" w:eastAsia="Times New Roman" w:hAnsi="Times New Roman" w:cs="Times New Roman"/>
                <w:b/>
                <w:smallCaps/>
                <w:color w:val="000000"/>
                <w:sz w:val="24"/>
                <w:szCs w:val="24"/>
              </w:rPr>
              <w:t>Unpaid Leave</w:t>
            </w:r>
            <w:r w:rsidR="00390638">
              <w:rPr>
                <w:rFonts w:ascii="Times New Roman" w:eastAsia="Times New Roman" w:hAnsi="Times New Roman" w:cs="Times New Roman"/>
                <w:b/>
                <w:smallCaps/>
                <w:color w:val="000000"/>
                <w:sz w:val="24"/>
                <w:szCs w:val="24"/>
              </w:rPr>
              <w:tab/>
              <w:t>17</w:t>
            </w:r>
          </w:hyperlink>
        </w:p>
        <w:p w14:paraId="53C719F6" w14:textId="77777777" w:rsidR="009C0308" w:rsidRDefault="00763284">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2zbgiuw">
            <w:r w:rsidR="00390638">
              <w:rPr>
                <w:rFonts w:ascii="Times New Roman" w:eastAsia="Times New Roman" w:hAnsi="Times New Roman" w:cs="Times New Roman"/>
                <w:color w:val="000000"/>
                <w:sz w:val="24"/>
                <w:szCs w:val="24"/>
              </w:rPr>
              <w:t>Personnel Management</w:t>
            </w:r>
            <w:r w:rsidR="00390638">
              <w:rPr>
                <w:rFonts w:ascii="Times New Roman" w:eastAsia="Times New Roman" w:hAnsi="Times New Roman" w:cs="Times New Roman"/>
                <w:color w:val="000000"/>
                <w:sz w:val="24"/>
                <w:szCs w:val="24"/>
              </w:rPr>
              <w:tab/>
              <w:t>18</w:t>
            </w:r>
          </w:hyperlink>
        </w:p>
        <w:p w14:paraId="183BC4CB"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egqt2p">
            <w:r w:rsidR="00390638">
              <w:rPr>
                <w:rFonts w:ascii="Times New Roman" w:eastAsia="Times New Roman" w:hAnsi="Times New Roman" w:cs="Times New Roman"/>
                <w:b/>
                <w:smallCaps/>
                <w:color w:val="000000"/>
                <w:sz w:val="24"/>
                <w:szCs w:val="24"/>
              </w:rPr>
              <w:t>Transfer</w:t>
            </w:r>
            <w:r w:rsidR="00390638">
              <w:rPr>
                <w:rFonts w:ascii="Times New Roman" w:eastAsia="Times New Roman" w:hAnsi="Times New Roman" w:cs="Times New Roman"/>
                <w:b/>
                <w:smallCaps/>
                <w:color w:val="000000"/>
                <w:sz w:val="24"/>
                <w:szCs w:val="24"/>
              </w:rPr>
              <w:tab/>
              <w:t>18</w:t>
            </w:r>
          </w:hyperlink>
        </w:p>
        <w:p w14:paraId="47F94BBB"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ygebqi">
            <w:r w:rsidR="00390638">
              <w:rPr>
                <w:rFonts w:ascii="Times New Roman" w:eastAsia="Times New Roman" w:hAnsi="Times New Roman" w:cs="Times New Roman"/>
                <w:b/>
                <w:smallCaps/>
                <w:color w:val="000000"/>
                <w:sz w:val="24"/>
                <w:szCs w:val="24"/>
              </w:rPr>
              <w:t>Employee Discipline</w:t>
            </w:r>
            <w:r w:rsidR="00390638">
              <w:rPr>
                <w:rFonts w:ascii="Times New Roman" w:eastAsia="Times New Roman" w:hAnsi="Times New Roman" w:cs="Times New Roman"/>
                <w:b/>
                <w:smallCaps/>
                <w:color w:val="000000"/>
                <w:sz w:val="24"/>
                <w:szCs w:val="24"/>
              </w:rPr>
              <w:tab/>
              <w:t>18</w:t>
            </w:r>
          </w:hyperlink>
        </w:p>
        <w:p w14:paraId="41DB1050"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dlolyb">
            <w:r w:rsidR="00390638">
              <w:rPr>
                <w:rFonts w:ascii="Times New Roman" w:eastAsia="Times New Roman" w:hAnsi="Times New Roman" w:cs="Times New Roman"/>
                <w:b/>
                <w:smallCaps/>
                <w:color w:val="000000"/>
                <w:sz w:val="24"/>
                <w:szCs w:val="24"/>
              </w:rPr>
              <w:t>Retirement</w:t>
            </w:r>
            <w:r w:rsidR="00390638">
              <w:rPr>
                <w:rFonts w:ascii="Times New Roman" w:eastAsia="Times New Roman" w:hAnsi="Times New Roman" w:cs="Times New Roman"/>
                <w:b/>
                <w:smallCaps/>
                <w:color w:val="000000"/>
                <w:sz w:val="24"/>
                <w:szCs w:val="24"/>
              </w:rPr>
              <w:tab/>
              <w:t>18</w:t>
            </w:r>
          </w:hyperlink>
        </w:p>
        <w:p w14:paraId="0C0D9C91"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sqyw64">
            <w:r w:rsidR="00390638">
              <w:rPr>
                <w:rFonts w:ascii="Times New Roman" w:eastAsia="Times New Roman" w:hAnsi="Times New Roman" w:cs="Times New Roman"/>
                <w:b/>
                <w:smallCaps/>
                <w:color w:val="000000"/>
                <w:sz w:val="24"/>
                <w:szCs w:val="24"/>
              </w:rPr>
              <w:t>Evaluations</w:t>
            </w:r>
            <w:r w:rsidR="00390638">
              <w:rPr>
                <w:rFonts w:ascii="Times New Roman" w:eastAsia="Times New Roman" w:hAnsi="Times New Roman" w:cs="Times New Roman"/>
                <w:b/>
                <w:smallCaps/>
                <w:color w:val="000000"/>
                <w:sz w:val="24"/>
                <w:szCs w:val="24"/>
              </w:rPr>
              <w:tab/>
              <w:t>18</w:t>
            </w:r>
          </w:hyperlink>
        </w:p>
        <w:p w14:paraId="013C0F71"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cqmetx">
            <w:r w:rsidR="00390638">
              <w:rPr>
                <w:rFonts w:ascii="Times New Roman" w:eastAsia="Times New Roman" w:hAnsi="Times New Roman" w:cs="Times New Roman"/>
                <w:b/>
                <w:smallCaps/>
                <w:color w:val="000000"/>
                <w:sz w:val="24"/>
                <w:szCs w:val="24"/>
              </w:rPr>
              <w:t>Training/In-Service</w:t>
            </w:r>
            <w:r w:rsidR="00390638">
              <w:rPr>
                <w:rFonts w:ascii="Times New Roman" w:eastAsia="Times New Roman" w:hAnsi="Times New Roman" w:cs="Times New Roman"/>
                <w:b/>
                <w:smallCaps/>
                <w:color w:val="000000"/>
                <w:sz w:val="24"/>
                <w:szCs w:val="24"/>
              </w:rPr>
              <w:tab/>
              <w:t>18</w:t>
            </w:r>
          </w:hyperlink>
        </w:p>
        <w:p w14:paraId="78290E55"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rvwp1q">
            <w:r w:rsidR="00390638">
              <w:rPr>
                <w:rFonts w:ascii="Times New Roman" w:eastAsia="Times New Roman" w:hAnsi="Times New Roman" w:cs="Times New Roman"/>
                <w:b/>
                <w:smallCaps/>
                <w:color w:val="000000"/>
                <w:sz w:val="24"/>
                <w:szCs w:val="24"/>
              </w:rPr>
              <w:t>District Training</w:t>
            </w:r>
            <w:r w:rsidR="00390638">
              <w:rPr>
                <w:rFonts w:ascii="Times New Roman" w:eastAsia="Times New Roman" w:hAnsi="Times New Roman" w:cs="Times New Roman"/>
                <w:b/>
                <w:smallCaps/>
                <w:color w:val="000000"/>
                <w:sz w:val="24"/>
                <w:szCs w:val="24"/>
              </w:rPr>
              <w:tab/>
              <w:t>19</w:t>
            </w:r>
          </w:hyperlink>
        </w:p>
        <w:p w14:paraId="5A17BA21"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4bvk7pj">
            <w:r w:rsidR="00390638">
              <w:rPr>
                <w:rFonts w:ascii="Times New Roman" w:eastAsia="Times New Roman" w:hAnsi="Times New Roman" w:cs="Times New Roman"/>
                <w:b/>
                <w:smallCaps/>
                <w:color w:val="000000"/>
                <w:sz w:val="24"/>
                <w:szCs w:val="24"/>
              </w:rPr>
              <w:t>Personnel Records</w:t>
            </w:r>
            <w:r w:rsidR="00390638">
              <w:rPr>
                <w:rFonts w:ascii="Times New Roman" w:eastAsia="Times New Roman" w:hAnsi="Times New Roman" w:cs="Times New Roman"/>
                <w:b/>
                <w:smallCaps/>
                <w:color w:val="000000"/>
                <w:sz w:val="24"/>
                <w:szCs w:val="24"/>
              </w:rPr>
              <w:tab/>
              <w:t>19</w:t>
            </w:r>
          </w:hyperlink>
        </w:p>
        <w:p w14:paraId="5B4C74E7"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r0uhxc">
            <w:r w:rsidR="00390638">
              <w:rPr>
                <w:rFonts w:ascii="Times New Roman" w:eastAsia="Times New Roman" w:hAnsi="Times New Roman" w:cs="Times New Roman"/>
                <w:b/>
                <w:smallCaps/>
                <w:color w:val="000000"/>
                <w:sz w:val="24"/>
                <w:szCs w:val="24"/>
              </w:rPr>
              <w:t>Retention of Recordings</w:t>
            </w:r>
            <w:r w:rsidR="00390638">
              <w:rPr>
                <w:rFonts w:ascii="Times New Roman" w:eastAsia="Times New Roman" w:hAnsi="Times New Roman" w:cs="Times New Roman"/>
                <w:b/>
                <w:smallCaps/>
                <w:color w:val="000000"/>
                <w:sz w:val="24"/>
                <w:szCs w:val="24"/>
              </w:rPr>
              <w:tab/>
              <w:t>19</w:t>
            </w:r>
          </w:hyperlink>
        </w:p>
        <w:p w14:paraId="1F2DB7DC" w14:textId="77777777" w:rsidR="009C0308" w:rsidRDefault="00763284">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3q5sasy">
            <w:r w:rsidR="00390638">
              <w:rPr>
                <w:rFonts w:ascii="Times New Roman" w:eastAsia="Times New Roman" w:hAnsi="Times New Roman" w:cs="Times New Roman"/>
                <w:color w:val="000000"/>
                <w:sz w:val="24"/>
                <w:szCs w:val="24"/>
              </w:rPr>
              <w:t>Employee Conduct</w:t>
            </w:r>
            <w:r w:rsidR="00390638">
              <w:rPr>
                <w:rFonts w:ascii="Times New Roman" w:eastAsia="Times New Roman" w:hAnsi="Times New Roman" w:cs="Times New Roman"/>
                <w:color w:val="000000"/>
                <w:sz w:val="24"/>
                <w:szCs w:val="24"/>
              </w:rPr>
              <w:tab/>
              <w:t>20</w:t>
            </w:r>
          </w:hyperlink>
        </w:p>
        <w:p w14:paraId="37F322A7"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5b2l0r">
            <w:r w:rsidR="00390638">
              <w:rPr>
                <w:rFonts w:ascii="Times New Roman" w:eastAsia="Times New Roman" w:hAnsi="Times New Roman" w:cs="Times New Roman"/>
                <w:b/>
                <w:smallCaps/>
                <w:color w:val="000000"/>
                <w:sz w:val="24"/>
                <w:szCs w:val="24"/>
              </w:rPr>
              <w:t>Absenteeism/Tardiness/Substitutes</w:t>
            </w:r>
            <w:r w:rsidR="00390638">
              <w:rPr>
                <w:rFonts w:ascii="Times New Roman" w:eastAsia="Times New Roman" w:hAnsi="Times New Roman" w:cs="Times New Roman"/>
                <w:b/>
                <w:smallCaps/>
                <w:color w:val="000000"/>
                <w:sz w:val="24"/>
                <w:szCs w:val="24"/>
              </w:rPr>
              <w:tab/>
              <w:t>20</w:t>
            </w:r>
          </w:hyperlink>
        </w:p>
        <w:p w14:paraId="05852F32"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kgcv8k">
            <w:r w:rsidR="00390638">
              <w:rPr>
                <w:rFonts w:ascii="Times New Roman" w:eastAsia="Times New Roman" w:hAnsi="Times New Roman" w:cs="Times New Roman"/>
                <w:b/>
                <w:smallCaps/>
                <w:color w:val="000000"/>
                <w:sz w:val="24"/>
                <w:szCs w:val="24"/>
              </w:rPr>
              <w:t>Staff Meetings</w:t>
            </w:r>
            <w:r w:rsidR="00390638">
              <w:rPr>
                <w:rFonts w:ascii="Times New Roman" w:eastAsia="Times New Roman" w:hAnsi="Times New Roman" w:cs="Times New Roman"/>
                <w:b/>
                <w:smallCaps/>
                <w:color w:val="000000"/>
                <w:sz w:val="24"/>
                <w:szCs w:val="24"/>
              </w:rPr>
              <w:tab/>
              <w:t>20</w:t>
            </w:r>
          </w:hyperlink>
        </w:p>
        <w:p w14:paraId="6170526D"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4g0dwd">
            <w:r w:rsidR="00390638">
              <w:rPr>
                <w:rFonts w:ascii="Times New Roman" w:eastAsia="Times New Roman" w:hAnsi="Times New Roman" w:cs="Times New Roman"/>
                <w:b/>
                <w:smallCaps/>
                <w:color w:val="000000"/>
                <w:sz w:val="24"/>
                <w:szCs w:val="24"/>
              </w:rPr>
              <w:t>Political Activities</w:t>
            </w:r>
            <w:r w:rsidR="00390638">
              <w:rPr>
                <w:rFonts w:ascii="Times New Roman" w:eastAsia="Times New Roman" w:hAnsi="Times New Roman" w:cs="Times New Roman"/>
                <w:b/>
                <w:smallCaps/>
                <w:color w:val="000000"/>
                <w:sz w:val="24"/>
                <w:szCs w:val="24"/>
              </w:rPr>
              <w:tab/>
              <w:t>20</w:t>
            </w:r>
          </w:hyperlink>
        </w:p>
        <w:p w14:paraId="2D170175"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jlao46">
            <w:r w:rsidR="00390638">
              <w:rPr>
                <w:rFonts w:ascii="Times New Roman" w:eastAsia="Times New Roman" w:hAnsi="Times New Roman" w:cs="Times New Roman"/>
                <w:b/>
                <w:smallCaps/>
                <w:color w:val="000000"/>
                <w:sz w:val="24"/>
                <w:szCs w:val="24"/>
              </w:rPr>
              <w:t>Disrupting the Educational Process</w:t>
            </w:r>
            <w:r w:rsidR="00390638">
              <w:rPr>
                <w:rFonts w:ascii="Times New Roman" w:eastAsia="Times New Roman" w:hAnsi="Times New Roman" w:cs="Times New Roman"/>
                <w:b/>
                <w:smallCaps/>
                <w:color w:val="000000"/>
                <w:sz w:val="24"/>
                <w:szCs w:val="24"/>
              </w:rPr>
              <w:tab/>
              <w:t>20</w:t>
            </w:r>
          </w:hyperlink>
        </w:p>
        <w:p w14:paraId="669FA185"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43ky6rz">
            <w:r w:rsidR="00390638">
              <w:rPr>
                <w:rFonts w:ascii="Times New Roman" w:eastAsia="Times New Roman" w:hAnsi="Times New Roman" w:cs="Times New Roman"/>
                <w:b/>
                <w:smallCaps/>
                <w:color w:val="000000"/>
                <w:sz w:val="24"/>
                <w:szCs w:val="24"/>
              </w:rPr>
              <w:t>Previewing Student Materials</w:t>
            </w:r>
            <w:r w:rsidR="00390638">
              <w:rPr>
                <w:rFonts w:ascii="Times New Roman" w:eastAsia="Times New Roman" w:hAnsi="Times New Roman" w:cs="Times New Roman"/>
                <w:b/>
                <w:smallCaps/>
                <w:color w:val="000000"/>
                <w:sz w:val="24"/>
                <w:szCs w:val="24"/>
              </w:rPr>
              <w:tab/>
              <w:t>21</w:t>
            </w:r>
          </w:hyperlink>
        </w:p>
        <w:p w14:paraId="1504581D"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iq8gzs">
            <w:r w:rsidR="00390638">
              <w:rPr>
                <w:rFonts w:ascii="Times New Roman" w:eastAsia="Times New Roman" w:hAnsi="Times New Roman" w:cs="Times New Roman"/>
                <w:b/>
                <w:smallCaps/>
                <w:color w:val="000000"/>
                <w:sz w:val="24"/>
                <w:szCs w:val="24"/>
              </w:rPr>
              <w:t>Controversial Issues</w:t>
            </w:r>
            <w:r w:rsidR="00390638">
              <w:rPr>
                <w:rFonts w:ascii="Times New Roman" w:eastAsia="Times New Roman" w:hAnsi="Times New Roman" w:cs="Times New Roman"/>
                <w:b/>
                <w:smallCaps/>
                <w:color w:val="000000"/>
                <w:sz w:val="24"/>
                <w:szCs w:val="24"/>
              </w:rPr>
              <w:tab/>
              <w:t>21</w:t>
            </w:r>
          </w:hyperlink>
        </w:p>
        <w:p w14:paraId="62B5207B"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xvir7l">
            <w:r w:rsidR="00390638">
              <w:rPr>
                <w:rFonts w:ascii="Times New Roman" w:eastAsia="Times New Roman" w:hAnsi="Times New Roman" w:cs="Times New Roman"/>
                <w:b/>
                <w:smallCaps/>
                <w:color w:val="000000"/>
                <w:sz w:val="24"/>
                <w:szCs w:val="24"/>
              </w:rPr>
              <w:t>Drug-Free/Alcohol-Free Schools</w:t>
            </w:r>
            <w:r w:rsidR="00390638">
              <w:rPr>
                <w:rFonts w:ascii="Times New Roman" w:eastAsia="Times New Roman" w:hAnsi="Times New Roman" w:cs="Times New Roman"/>
                <w:b/>
                <w:smallCaps/>
                <w:color w:val="000000"/>
                <w:sz w:val="24"/>
                <w:szCs w:val="24"/>
              </w:rPr>
              <w:tab/>
              <w:t>21</w:t>
            </w:r>
          </w:hyperlink>
        </w:p>
        <w:p w14:paraId="59AC079E"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hv69ve">
            <w:r w:rsidR="00390638">
              <w:rPr>
                <w:rFonts w:ascii="Times New Roman" w:eastAsia="Times New Roman" w:hAnsi="Times New Roman" w:cs="Times New Roman"/>
                <w:b/>
                <w:smallCaps/>
                <w:color w:val="000000"/>
                <w:sz w:val="24"/>
                <w:szCs w:val="24"/>
              </w:rPr>
              <w:t>Federal Motor Carrier Safety Administration (FMCSA) Drug and Alcohol Clearinghouse for CDL/CLP Operators</w:t>
            </w:r>
            <w:r w:rsidR="00390638">
              <w:rPr>
                <w:rFonts w:ascii="Times New Roman" w:eastAsia="Times New Roman" w:hAnsi="Times New Roman" w:cs="Times New Roman"/>
                <w:b/>
                <w:smallCaps/>
                <w:color w:val="000000"/>
                <w:sz w:val="24"/>
                <w:szCs w:val="24"/>
              </w:rPr>
              <w:tab/>
              <w:t>22</w:t>
            </w:r>
          </w:hyperlink>
        </w:p>
        <w:p w14:paraId="37AD18AF"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x0gk37">
            <w:r w:rsidR="00390638">
              <w:rPr>
                <w:rFonts w:ascii="Times New Roman" w:eastAsia="Times New Roman" w:hAnsi="Times New Roman" w:cs="Times New Roman"/>
                <w:b/>
                <w:smallCaps/>
                <w:color w:val="000000"/>
                <w:sz w:val="24"/>
                <w:szCs w:val="24"/>
              </w:rPr>
              <w:t>Weapons</w:t>
            </w:r>
            <w:r w:rsidR="00390638">
              <w:rPr>
                <w:rFonts w:ascii="Times New Roman" w:eastAsia="Times New Roman" w:hAnsi="Times New Roman" w:cs="Times New Roman"/>
                <w:b/>
                <w:smallCaps/>
                <w:color w:val="000000"/>
                <w:sz w:val="24"/>
                <w:szCs w:val="24"/>
              </w:rPr>
              <w:tab/>
              <w:t>22</w:t>
            </w:r>
          </w:hyperlink>
        </w:p>
        <w:p w14:paraId="0698B4B7"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w5ecyt">
            <w:r w:rsidR="00390638">
              <w:rPr>
                <w:rFonts w:ascii="Times New Roman" w:eastAsia="Times New Roman" w:hAnsi="Times New Roman" w:cs="Times New Roman"/>
                <w:b/>
                <w:smallCaps/>
                <w:color w:val="000000"/>
                <w:sz w:val="24"/>
                <w:szCs w:val="24"/>
              </w:rPr>
              <w:t>Tobacco, Alternative Nicotine Product, or Vapor Product</w:t>
            </w:r>
            <w:r w:rsidR="00390638">
              <w:rPr>
                <w:rFonts w:ascii="Times New Roman" w:eastAsia="Times New Roman" w:hAnsi="Times New Roman" w:cs="Times New Roman"/>
                <w:b/>
                <w:smallCaps/>
                <w:color w:val="000000"/>
                <w:sz w:val="24"/>
                <w:szCs w:val="24"/>
              </w:rPr>
              <w:tab/>
              <w:t>22</w:t>
            </w:r>
          </w:hyperlink>
        </w:p>
        <w:p w14:paraId="2B597A5E"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vac5uf">
            <w:r w:rsidR="00390638">
              <w:rPr>
                <w:rFonts w:ascii="Times New Roman" w:eastAsia="Times New Roman" w:hAnsi="Times New Roman" w:cs="Times New Roman"/>
                <w:b/>
                <w:smallCaps/>
                <w:color w:val="000000"/>
                <w:sz w:val="24"/>
                <w:szCs w:val="24"/>
              </w:rPr>
              <w:t>Use of School Property</w:t>
            </w:r>
            <w:r w:rsidR="00390638">
              <w:rPr>
                <w:rFonts w:ascii="Times New Roman" w:eastAsia="Times New Roman" w:hAnsi="Times New Roman" w:cs="Times New Roman"/>
                <w:b/>
                <w:smallCaps/>
                <w:color w:val="000000"/>
                <w:sz w:val="24"/>
                <w:szCs w:val="24"/>
              </w:rPr>
              <w:tab/>
              <w:t>22</w:t>
            </w:r>
          </w:hyperlink>
        </w:p>
        <w:p w14:paraId="22B8303B"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afmg28">
            <w:r w:rsidR="00390638">
              <w:rPr>
                <w:rFonts w:ascii="Times New Roman" w:eastAsia="Times New Roman" w:hAnsi="Times New Roman" w:cs="Times New Roman"/>
                <w:b/>
                <w:smallCaps/>
                <w:color w:val="000000"/>
                <w:sz w:val="24"/>
                <w:szCs w:val="24"/>
              </w:rPr>
              <w:t>Use of Personal Cell Phones/Telecommunication Devices</w:t>
            </w:r>
            <w:r w:rsidR="00390638">
              <w:rPr>
                <w:rFonts w:ascii="Times New Roman" w:eastAsia="Times New Roman" w:hAnsi="Times New Roman" w:cs="Times New Roman"/>
                <w:b/>
                <w:smallCaps/>
                <w:color w:val="000000"/>
                <w:sz w:val="24"/>
                <w:szCs w:val="24"/>
              </w:rPr>
              <w:tab/>
              <w:t>23</w:t>
            </w:r>
          </w:hyperlink>
        </w:p>
        <w:p w14:paraId="0F1F173C"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pkwqa1">
            <w:r w:rsidR="00390638">
              <w:rPr>
                <w:rFonts w:ascii="Times New Roman" w:eastAsia="Times New Roman" w:hAnsi="Times New Roman" w:cs="Times New Roman"/>
                <w:b/>
                <w:smallCaps/>
                <w:color w:val="000000"/>
                <w:sz w:val="24"/>
                <w:szCs w:val="24"/>
              </w:rPr>
              <w:t>Health, Safety and Security</w:t>
            </w:r>
            <w:r w:rsidR="00390638">
              <w:rPr>
                <w:rFonts w:ascii="Times New Roman" w:eastAsia="Times New Roman" w:hAnsi="Times New Roman" w:cs="Times New Roman"/>
                <w:b/>
                <w:smallCaps/>
                <w:color w:val="000000"/>
                <w:sz w:val="24"/>
                <w:szCs w:val="24"/>
              </w:rPr>
              <w:tab/>
              <w:t>23</w:t>
            </w:r>
          </w:hyperlink>
        </w:p>
        <w:p w14:paraId="36CB1D6F"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opuj5n">
            <w:r w:rsidR="00390638">
              <w:rPr>
                <w:rFonts w:ascii="Times New Roman" w:eastAsia="Times New Roman" w:hAnsi="Times New Roman" w:cs="Times New Roman"/>
                <w:b/>
                <w:smallCaps/>
                <w:color w:val="000000"/>
                <w:sz w:val="24"/>
                <w:szCs w:val="24"/>
              </w:rPr>
              <w:t>Assaults and Threats of Violence</w:t>
            </w:r>
            <w:r w:rsidR="00390638">
              <w:rPr>
                <w:rFonts w:ascii="Times New Roman" w:eastAsia="Times New Roman" w:hAnsi="Times New Roman" w:cs="Times New Roman"/>
                <w:b/>
                <w:smallCaps/>
                <w:color w:val="000000"/>
                <w:sz w:val="24"/>
                <w:szCs w:val="24"/>
              </w:rPr>
              <w:tab/>
              <w:t>24</w:t>
            </w:r>
          </w:hyperlink>
        </w:p>
        <w:p w14:paraId="2934ED7D"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48pi1tg">
            <w:r w:rsidR="00390638">
              <w:rPr>
                <w:rFonts w:ascii="Times New Roman" w:eastAsia="Times New Roman" w:hAnsi="Times New Roman" w:cs="Times New Roman"/>
                <w:b/>
                <w:smallCaps/>
                <w:color w:val="000000"/>
                <w:sz w:val="24"/>
                <w:szCs w:val="24"/>
              </w:rPr>
              <w:t>Child Abuse</w:t>
            </w:r>
            <w:r w:rsidR="00390638">
              <w:rPr>
                <w:rFonts w:ascii="Times New Roman" w:eastAsia="Times New Roman" w:hAnsi="Times New Roman" w:cs="Times New Roman"/>
                <w:b/>
                <w:smallCaps/>
                <w:color w:val="000000"/>
                <w:sz w:val="24"/>
                <w:szCs w:val="24"/>
              </w:rPr>
              <w:tab/>
              <w:t>24</w:t>
            </w:r>
          </w:hyperlink>
        </w:p>
        <w:p w14:paraId="6E8796CB"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nusc19">
            <w:r w:rsidR="00390638">
              <w:rPr>
                <w:rFonts w:ascii="Times New Roman" w:eastAsia="Times New Roman" w:hAnsi="Times New Roman" w:cs="Times New Roman"/>
                <w:b/>
                <w:smallCaps/>
                <w:color w:val="000000"/>
                <w:sz w:val="24"/>
                <w:szCs w:val="24"/>
              </w:rPr>
              <w:t>Use of Physical Restraint and Seclusion</w:t>
            </w:r>
            <w:r w:rsidR="00390638">
              <w:rPr>
                <w:rFonts w:ascii="Times New Roman" w:eastAsia="Times New Roman" w:hAnsi="Times New Roman" w:cs="Times New Roman"/>
                <w:b/>
                <w:smallCaps/>
                <w:color w:val="000000"/>
                <w:sz w:val="24"/>
                <w:szCs w:val="24"/>
              </w:rPr>
              <w:tab/>
              <w:t>24</w:t>
            </w:r>
          </w:hyperlink>
        </w:p>
        <w:p w14:paraId="62B0E766"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1302m92">
            <w:r w:rsidR="00390638">
              <w:rPr>
                <w:rFonts w:ascii="Times New Roman" w:eastAsia="Times New Roman" w:hAnsi="Times New Roman" w:cs="Times New Roman"/>
                <w:b/>
                <w:smallCaps/>
                <w:color w:val="000000"/>
                <w:sz w:val="24"/>
                <w:szCs w:val="24"/>
              </w:rPr>
              <w:t>Civility</w:t>
            </w:r>
            <w:r w:rsidR="00390638">
              <w:rPr>
                <w:rFonts w:ascii="Times New Roman" w:eastAsia="Times New Roman" w:hAnsi="Times New Roman" w:cs="Times New Roman"/>
                <w:b/>
                <w:smallCaps/>
                <w:color w:val="000000"/>
                <w:sz w:val="24"/>
                <w:szCs w:val="24"/>
              </w:rPr>
              <w:tab/>
              <w:t>24</w:t>
            </w:r>
          </w:hyperlink>
        </w:p>
        <w:p w14:paraId="37AA256C"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mzq4wv">
            <w:r w:rsidR="00390638">
              <w:rPr>
                <w:rFonts w:ascii="Times New Roman" w:eastAsia="Times New Roman" w:hAnsi="Times New Roman" w:cs="Times New Roman"/>
                <w:b/>
                <w:smallCaps/>
                <w:color w:val="000000"/>
                <w:sz w:val="24"/>
                <w:szCs w:val="24"/>
              </w:rPr>
              <w:t>Grievances/Communications</w:t>
            </w:r>
            <w:r w:rsidR="00390638">
              <w:rPr>
                <w:rFonts w:ascii="Times New Roman" w:eastAsia="Times New Roman" w:hAnsi="Times New Roman" w:cs="Times New Roman"/>
                <w:b/>
                <w:smallCaps/>
                <w:color w:val="000000"/>
                <w:sz w:val="24"/>
                <w:szCs w:val="24"/>
              </w:rPr>
              <w:tab/>
              <w:t>24</w:t>
            </w:r>
          </w:hyperlink>
        </w:p>
        <w:p w14:paraId="156A7342"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250f4o">
            <w:r w:rsidR="00390638">
              <w:rPr>
                <w:rFonts w:ascii="Times New Roman" w:eastAsia="Times New Roman" w:hAnsi="Times New Roman" w:cs="Times New Roman"/>
                <w:b/>
                <w:smallCaps/>
                <w:color w:val="000000"/>
                <w:sz w:val="24"/>
                <w:szCs w:val="24"/>
              </w:rPr>
              <w:t>Gifts</w:t>
            </w:r>
            <w:r w:rsidR="00390638">
              <w:rPr>
                <w:rFonts w:ascii="Times New Roman" w:eastAsia="Times New Roman" w:hAnsi="Times New Roman" w:cs="Times New Roman"/>
                <w:b/>
                <w:smallCaps/>
                <w:color w:val="000000"/>
                <w:sz w:val="24"/>
                <w:szCs w:val="24"/>
              </w:rPr>
              <w:tab/>
              <w:t>25</w:t>
            </w:r>
          </w:hyperlink>
        </w:p>
        <w:p w14:paraId="2FD46858"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haapch">
            <w:r w:rsidR="00390638">
              <w:rPr>
                <w:rFonts w:ascii="Times New Roman" w:eastAsia="Times New Roman" w:hAnsi="Times New Roman" w:cs="Times New Roman"/>
                <w:b/>
                <w:smallCaps/>
                <w:color w:val="000000"/>
                <w:sz w:val="24"/>
                <w:szCs w:val="24"/>
              </w:rPr>
              <w:t>Outside Employment or Activities</w:t>
            </w:r>
            <w:r w:rsidR="00390638">
              <w:rPr>
                <w:rFonts w:ascii="Times New Roman" w:eastAsia="Times New Roman" w:hAnsi="Times New Roman" w:cs="Times New Roman"/>
                <w:b/>
                <w:smallCaps/>
                <w:color w:val="000000"/>
                <w:sz w:val="24"/>
                <w:szCs w:val="24"/>
              </w:rPr>
              <w:tab/>
              <w:t>25</w:t>
            </w:r>
          </w:hyperlink>
        </w:p>
        <w:p w14:paraId="02B3C8BF"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319y80a">
            <w:r w:rsidR="00390638">
              <w:rPr>
                <w:rFonts w:ascii="Times New Roman" w:eastAsia="Times New Roman" w:hAnsi="Times New Roman" w:cs="Times New Roman"/>
                <w:b/>
                <w:smallCaps/>
                <w:color w:val="000000"/>
                <w:sz w:val="24"/>
                <w:szCs w:val="24"/>
              </w:rPr>
              <w:t>Required Reports</w:t>
            </w:r>
            <w:r w:rsidR="00390638">
              <w:rPr>
                <w:rFonts w:ascii="Times New Roman" w:eastAsia="Times New Roman" w:hAnsi="Times New Roman" w:cs="Times New Roman"/>
                <w:b/>
                <w:smallCaps/>
                <w:color w:val="000000"/>
                <w:sz w:val="24"/>
                <w:szCs w:val="24"/>
              </w:rPr>
              <w:tab/>
              <w:t>25</w:t>
            </w:r>
          </w:hyperlink>
        </w:p>
        <w:p w14:paraId="4628F385"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2fk6b3p">
            <w:r w:rsidR="00390638">
              <w:rPr>
                <w:rFonts w:ascii="Times New Roman" w:eastAsia="Times New Roman" w:hAnsi="Times New Roman" w:cs="Times New Roman"/>
                <w:b/>
                <w:smallCaps/>
                <w:color w:val="000000"/>
                <w:sz w:val="24"/>
                <w:szCs w:val="24"/>
              </w:rPr>
              <w:t>Code of Ethics for Certified School Personnel</w:t>
            </w:r>
            <w:r w:rsidR="00390638">
              <w:rPr>
                <w:rFonts w:ascii="Times New Roman" w:eastAsia="Times New Roman" w:hAnsi="Times New Roman" w:cs="Times New Roman"/>
                <w:b/>
                <w:smallCaps/>
                <w:color w:val="000000"/>
                <w:sz w:val="24"/>
                <w:szCs w:val="24"/>
              </w:rPr>
              <w:tab/>
              <w:t>27</w:t>
            </w:r>
          </w:hyperlink>
        </w:p>
        <w:p w14:paraId="2C130EA3" w14:textId="77777777" w:rsidR="009C0308" w:rsidRDefault="00763284">
          <w:pPr>
            <w:pBdr>
              <w:top w:val="nil"/>
              <w:left w:val="nil"/>
              <w:bottom w:val="nil"/>
              <w:right w:val="nil"/>
              <w:between w:val="nil"/>
            </w:pBdr>
            <w:tabs>
              <w:tab w:val="right" w:pos="9830"/>
            </w:tabs>
            <w:ind w:left="1890" w:hanging="20"/>
            <w:rPr>
              <w:rFonts w:ascii="Calibri" w:eastAsia="Calibri" w:hAnsi="Calibri" w:cs="Calibri"/>
              <w:color w:val="000000"/>
              <w:sz w:val="22"/>
              <w:szCs w:val="22"/>
            </w:rPr>
          </w:pPr>
          <w:hyperlink w:anchor="_heading=h.upglbi">
            <w:r w:rsidR="00390638">
              <w:rPr>
                <w:rFonts w:ascii="Times New Roman" w:eastAsia="Times New Roman" w:hAnsi="Times New Roman" w:cs="Times New Roman"/>
                <w:b/>
                <w:smallCaps/>
                <w:color w:val="000000"/>
                <w:sz w:val="24"/>
                <w:szCs w:val="24"/>
              </w:rPr>
              <w:t>Letter from the Superintendent</w:t>
            </w:r>
            <w:r w:rsidR="00390638">
              <w:rPr>
                <w:rFonts w:ascii="Times New Roman" w:eastAsia="Times New Roman" w:hAnsi="Times New Roman" w:cs="Times New Roman"/>
                <w:b/>
                <w:smallCaps/>
                <w:color w:val="000000"/>
                <w:sz w:val="24"/>
                <w:szCs w:val="24"/>
              </w:rPr>
              <w:tab/>
              <w:t>29</w:t>
            </w:r>
          </w:hyperlink>
        </w:p>
        <w:p w14:paraId="72253B1C" w14:textId="77777777" w:rsidR="009C0308" w:rsidRDefault="00763284">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3ep43zb">
            <w:r w:rsidR="00390638">
              <w:rPr>
                <w:rFonts w:ascii="Times New Roman" w:eastAsia="Times New Roman" w:hAnsi="Times New Roman" w:cs="Times New Roman"/>
                <w:color w:val="000000"/>
                <w:sz w:val="24"/>
                <w:szCs w:val="24"/>
              </w:rPr>
              <w:t>Acknowledgement Form</w:t>
            </w:r>
            <w:r w:rsidR="00390638">
              <w:rPr>
                <w:rFonts w:ascii="Times New Roman" w:eastAsia="Times New Roman" w:hAnsi="Times New Roman" w:cs="Times New Roman"/>
                <w:color w:val="000000"/>
                <w:sz w:val="24"/>
                <w:szCs w:val="24"/>
              </w:rPr>
              <w:tab/>
              <w:t>30</w:t>
            </w:r>
          </w:hyperlink>
          <w:r w:rsidR="00390638">
            <w:fldChar w:fldCharType="end"/>
          </w:r>
        </w:p>
      </w:sdtContent>
    </w:sdt>
    <w:p w14:paraId="19598E58" w14:textId="77777777" w:rsidR="009C0308" w:rsidRDefault="00390638">
      <w:pPr>
        <w:keepNext/>
        <w:keepLines/>
        <w:pBdr>
          <w:top w:val="nil"/>
          <w:left w:val="nil"/>
          <w:bottom w:val="nil"/>
          <w:right w:val="nil"/>
          <w:between w:val="nil"/>
        </w:pBdr>
        <w:spacing w:before="240" w:after="240"/>
        <w:ind w:left="720" w:right="2160"/>
        <w:rPr>
          <w:rFonts w:ascii="Arial Black" w:eastAsia="Arial Black" w:hAnsi="Arial Black" w:cs="Arial Black"/>
          <w:color w:val="808080"/>
          <w:sz w:val="44"/>
          <w:szCs w:val="44"/>
        </w:rPr>
      </w:pPr>
      <w:bookmarkStart w:id="2" w:name="_heading=h.30j0zll" w:colFirst="0" w:colLast="0"/>
      <w:bookmarkEnd w:id="2"/>
      <w:r>
        <w:rPr>
          <w:rFonts w:ascii="Arial Black" w:eastAsia="Arial Black" w:hAnsi="Arial Black" w:cs="Arial Black"/>
          <w:color w:val="808080"/>
          <w:sz w:val="44"/>
          <w:szCs w:val="44"/>
        </w:rPr>
        <w:lastRenderedPageBreak/>
        <w:t>Introduction</w:t>
      </w:r>
    </w:p>
    <w:p w14:paraId="1BB69279" w14:textId="77777777" w:rsidR="009C0308" w:rsidRDefault="00390638">
      <w:pPr>
        <w:pStyle w:val="Heading1"/>
        <w:spacing w:before="0" w:after="180"/>
        <w:ind w:left="720"/>
      </w:pPr>
      <w:bookmarkStart w:id="3" w:name="_heading=h.1fob9te" w:colFirst="0" w:colLast="0"/>
      <w:bookmarkEnd w:id="3"/>
      <w:r>
        <w:t>Welcome</w:t>
      </w:r>
    </w:p>
    <w:p w14:paraId="461DF0E4" w14:textId="77777777" w:rsidR="009C0308" w:rsidRDefault="00390638">
      <w:pPr>
        <w:pBdr>
          <w:top w:val="nil"/>
          <w:left w:val="nil"/>
          <w:bottom w:val="nil"/>
          <w:right w:val="nil"/>
          <w:between w:val="nil"/>
        </w:pBdr>
        <w:spacing w:after="180"/>
        <w:ind w:left="720"/>
        <w:jc w:val="both"/>
        <w:rPr>
          <w:i/>
          <w:color w:val="000000"/>
          <w:sz w:val="24"/>
          <w:szCs w:val="24"/>
        </w:rPr>
      </w:pPr>
      <w:r>
        <w:rPr>
          <w:color w:val="000000"/>
          <w:sz w:val="24"/>
          <w:szCs w:val="24"/>
        </w:rPr>
        <w:t>Welcome to Hancock County Schools.</w:t>
      </w:r>
    </w:p>
    <w:p w14:paraId="05AF38DE" w14:textId="77777777" w:rsidR="009C0308" w:rsidRDefault="00390638">
      <w:pPr>
        <w:keepNext/>
        <w:pBdr>
          <w:top w:val="nil"/>
          <w:left w:val="nil"/>
          <w:bottom w:val="nil"/>
          <w:right w:val="nil"/>
          <w:between w:val="nil"/>
        </w:pBdr>
        <w:spacing w:after="180"/>
        <w:ind w:left="720"/>
        <w:jc w:val="both"/>
        <w:rPr>
          <w:color w:val="000000"/>
          <w:sz w:val="24"/>
          <w:szCs w:val="24"/>
        </w:rPr>
      </w:pPr>
      <w:r>
        <w:rPr>
          <w:color w:val="000000"/>
          <w:sz w:val="24"/>
          <w:szCs w:val="24"/>
        </w:rPr>
        <w:t>The purpose of the handbook is to acquaint you with general Board of Education policies that govern and affect your employment and to outline the benefits available to you as an employee of the District.</w:t>
      </w:r>
    </w:p>
    <w:p w14:paraId="2E254E8D" w14:textId="77777777" w:rsidR="009C0308" w:rsidRDefault="00390638">
      <w:pPr>
        <w:keepNext/>
        <w:pBdr>
          <w:top w:val="nil"/>
          <w:left w:val="nil"/>
          <w:bottom w:val="nil"/>
          <w:right w:val="nil"/>
          <w:between w:val="nil"/>
        </w:pBdr>
        <w:spacing w:after="180"/>
        <w:ind w:left="720"/>
        <w:jc w:val="both"/>
        <w:rPr>
          <w:color w:val="000000"/>
          <w:sz w:val="24"/>
          <w:szCs w:val="24"/>
        </w:rPr>
      </w:pPr>
      <w:r>
        <w:rPr>
          <w:color w:val="000000"/>
          <w:sz w:val="24"/>
          <w:szCs w:val="24"/>
        </w:rPr>
        <w:t xml:space="preserve">Because this handbook is a general source of information, it is not intended to be, and should not be interpreted as, a contract. It is </w:t>
      </w:r>
      <w:r>
        <w:rPr>
          <w:b/>
          <w:color w:val="000000"/>
          <w:sz w:val="24"/>
          <w:szCs w:val="24"/>
        </w:rPr>
        <w:t>not</w:t>
      </w:r>
      <w:r>
        <w:rPr>
          <w:color w:val="000000"/>
          <w:sz w:val="24"/>
          <w:szCs w:val="24"/>
        </w:rPr>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Copies of specific documents are available at the Central Office and in the Principal’s office. Policies and procedures also are available online via the District’s web site or through this Internet address: </w:t>
      </w:r>
      <w:hyperlink r:id="rId10">
        <w:r>
          <w:rPr>
            <w:color w:val="0000FF"/>
            <w:sz w:val="24"/>
            <w:szCs w:val="24"/>
            <w:u w:val="single"/>
          </w:rPr>
          <w:t>http://policy.ksba.org/H01/</w:t>
        </w:r>
      </w:hyperlink>
      <w:r>
        <w:rPr>
          <w:color w:val="000000"/>
          <w:sz w:val="24"/>
          <w:szCs w:val="24"/>
        </w:rPr>
        <w:t xml:space="preserve">. Any employee is free to review official policies and procedures and is expected to be familiar with those related to his/her job responsibilities. Employees and students who fail to comply with Board policies may be subject to disciplinary action. </w:t>
      </w:r>
      <w:r>
        <w:rPr>
          <w:b/>
          <w:color w:val="000000"/>
          <w:sz w:val="24"/>
          <w:szCs w:val="24"/>
        </w:rPr>
        <w:t>01.5</w:t>
      </w:r>
    </w:p>
    <w:p w14:paraId="68435003" w14:textId="77777777" w:rsidR="009C0308" w:rsidRDefault="00390638">
      <w:pPr>
        <w:keepNext/>
        <w:pBdr>
          <w:top w:val="nil"/>
          <w:left w:val="nil"/>
          <w:bottom w:val="nil"/>
          <w:right w:val="nil"/>
          <w:between w:val="nil"/>
        </w:pBdr>
        <w:spacing w:after="180"/>
        <w:ind w:left="720"/>
        <w:jc w:val="both"/>
        <w:rPr>
          <w:b/>
          <w:color w:val="000000"/>
          <w:sz w:val="24"/>
          <w:szCs w:val="24"/>
        </w:rPr>
      </w:pPr>
      <w:r>
        <w:rPr>
          <w:color w:val="000000"/>
          <w:sz w:val="24"/>
          <w:szCs w:val="24"/>
        </w:rPr>
        <w:t xml:space="preserve">School council policies, which are also available from the Principal, may also apply in some instances. </w:t>
      </w:r>
      <w:r>
        <w:rPr>
          <w:b/>
          <w:color w:val="000000"/>
          <w:sz w:val="24"/>
          <w:szCs w:val="24"/>
        </w:rPr>
        <w:t>02.4241</w:t>
      </w:r>
    </w:p>
    <w:p w14:paraId="7961664B" w14:textId="77777777" w:rsidR="009C0308" w:rsidRDefault="00390638">
      <w:pPr>
        <w:keepNext/>
        <w:pBdr>
          <w:top w:val="nil"/>
          <w:left w:val="nil"/>
          <w:bottom w:val="nil"/>
          <w:right w:val="nil"/>
          <w:between w:val="nil"/>
        </w:pBdr>
        <w:spacing w:after="180"/>
        <w:ind w:left="720"/>
        <w:jc w:val="both"/>
        <w:rPr>
          <w:color w:val="000000"/>
          <w:sz w:val="24"/>
          <w:szCs w:val="24"/>
        </w:rPr>
      </w:pPr>
      <w:r>
        <w:rPr>
          <w:color w:val="000000"/>
          <w:sz w:val="24"/>
          <w:szCs w:val="24"/>
        </w:rPr>
        <w:t xml:space="preserve">In this handbook, </w:t>
      </w:r>
      <w:r>
        <w:rPr>
          <w:b/>
          <w:color w:val="000000"/>
          <w:sz w:val="24"/>
          <w:szCs w:val="24"/>
        </w:rPr>
        <w:t xml:space="preserve">bolded policy codes </w:t>
      </w:r>
      <w:r>
        <w:rPr>
          <w:color w:val="000000"/>
          <w:sz w:val="24"/>
          <w:szCs w:val="24"/>
        </w:rPr>
        <w:t xml:space="preserve">indicate related Board of Education policies. If an employee has questions, s/he should contact his/her immediate supervisor or </w:t>
      </w:r>
      <w:r>
        <w:rPr>
          <w:b/>
          <w:color w:val="000000"/>
          <w:sz w:val="24"/>
          <w:szCs w:val="24"/>
        </w:rPr>
        <w:t xml:space="preserve">Tina Baize </w:t>
      </w:r>
      <w:r>
        <w:rPr>
          <w:color w:val="000000"/>
          <w:sz w:val="24"/>
          <w:szCs w:val="24"/>
        </w:rPr>
        <w:t>in the Central Office.</w:t>
      </w:r>
    </w:p>
    <w:p w14:paraId="289E37F8" w14:textId="77777777" w:rsidR="009C0308" w:rsidRDefault="00390638">
      <w:pPr>
        <w:pStyle w:val="Heading1"/>
        <w:spacing w:before="0" w:after="180"/>
        <w:ind w:left="720"/>
      </w:pPr>
      <w:bookmarkStart w:id="4" w:name="_heading=h.3znysh7" w:colFirst="0" w:colLast="0"/>
      <w:bookmarkEnd w:id="4"/>
      <w:r>
        <w:t>Vision</w:t>
      </w:r>
    </w:p>
    <w:p w14:paraId="58D5EE26" w14:textId="77777777" w:rsidR="009C0308" w:rsidRDefault="00390638">
      <w:pPr>
        <w:spacing w:after="180"/>
        <w:ind w:left="720"/>
        <w:rPr>
          <w:sz w:val="24"/>
          <w:szCs w:val="24"/>
        </w:rPr>
      </w:pPr>
      <w:r>
        <w:rPr>
          <w:sz w:val="24"/>
          <w:szCs w:val="24"/>
        </w:rPr>
        <w:t>Learning Today…Leading Tomorrow</w:t>
      </w:r>
    </w:p>
    <w:p w14:paraId="221E0578" w14:textId="77777777" w:rsidR="009C0308" w:rsidRDefault="00390638">
      <w:pPr>
        <w:pStyle w:val="Heading1"/>
        <w:spacing w:before="0" w:after="180"/>
        <w:ind w:left="720"/>
      </w:pPr>
      <w:bookmarkStart w:id="5" w:name="_heading=h.2et92p0" w:colFirst="0" w:colLast="0"/>
      <w:bookmarkEnd w:id="5"/>
      <w:r>
        <w:t>District Mission</w:t>
      </w:r>
    </w:p>
    <w:p w14:paraId="74C48204" w14:textId="77777777" w:rsidR="009C0308" w:rsidRDefault="00390638">
      <w:pPr>
        <w:pBdr>
          <w:top w:val="nil"/>
          <w:left w:val="nil"/>
          <w:bottom w:val="nil"/>
          <w:right w:val="nil"/>
          <w:between w:val="nil"/>
        </w:pBdr>
        <w:spacing w:after="180"/>
        <w:ind w:left="720" w:right="43"/>
        <w:jc w:val="both"/>
        <w:rPr>
          <w:color w:val="000000"/>
          <w:sz w:val="24"/>
          <w:szCs w:val="24"/>
        </w:rPr>
      </w:pPr>
      <w:r>
        <w:rPr>
          <w:color w:val="000000"/>
          <w:sz w:val="24"/>
          <w:szCs w:val="24"/>
        </w:rPr>
        <w:t>The mission of the Hancock County School System is to embody the principles and practices of a champion organization as we prepare students for college, career, and life. In the preparation of our students for success, we are committed to instilling &amp; conducting ourselves with integrity, service, quality, and trust.</w:t>
      </w:r>
    </w:p>
    <w:p w14:paraId="31BCC0DA" w14:textId="77777777" w:rsidR="009C0308" w:rsidRDefault="00390638">
      <w:pPr>
        <w:pStyle w:val="Heading1"/>
        <w:spacing w:before="0" w:after="180"/>
        <w:ind w:left="720"/>
      </w:pPr>
      <w:bookmarkStart w:id="6" w:name="_heading=h.tyjcwt" w:colFirst="0" w:colLast="0"/>
      <w:bookmarkEnd w:id="6"/>
      <w:r>
        <w:t>Future Policy Changes</w:t>
      </w:r>
    </w:p>
    <w:p w14:paraId="313F262A" w14:textId="77777777" w:rsidR="009C0308" w:rsidRDefault="00390638">
      <w:pPr>
        <w:pBdr>
          <w:top w:val="nil"/>
          <w:left w:val="nil"/>
          <w:bottom w:val="nil"/>
          <w:right w:val="nil"/>
          <w:between w:val="nil"/>
        </w:pBdr>
        <w:spacing w:after="180"/>
        <w:ind w:left="720"/>
        <w:rPr>
          <w:color w:val="000000"/>
          <w:sz w:val="24"/>
          <w:szCs w:val="24"/>
        </w:rPr>
      </w:pPr>
      <w:r>
        <w:rPr>
          <w:color w:val="000000"/>
          <w:sz w:val="24"/>
          <w:szCs w:val="24"/>
        </w:rPr>
        <w:t xml:space="preserve">Although every effort will be made to update the handbook on a timely basis, the Hancock County Board of Education reserves the right, and has the sole discretion, to change any policies, procedures, benefits, and terms of employment without notice, consultation, or publication, </w:t>
      </w:r>
      <w:r>
        <w:rPr>
          <w:color w:val="000000"/>
          <w:sz w:val="24"/>
          <w:szCs w:val="24"/>
        </w:rPr>
        <w:lastRenderedPageBreak/>
        <w:t>except as may be required by contractual agreements and law. The District reserves the right, and has the sole discretion, to modify or change any portion of this handbook at any time.</w:t>
      </w:r>
    </w:p>
    <w:p w14:paraId="5EA7F139" w14:textId="77777777" w:rsidR="009C0308" w:rsidRDefault="00390638">
      <w:pPr>
        <w:pStyle w:val="Heading1"/>
        <w:spacing w:before="0" w:after="180"/>
        <w:ind w:left="720"/>
      </w:pPr>
      <w:bookmarkStart w:id="7" w:name="_heading=h.3dy6vkm" w:colFirst="0" w:colLast="0"/>
      <w:bookmarkEnd w:id="7"/>
      <w:r>
        <w:br w:type="page"/>
      </w:r>
      <w:r>
        <w:lastRenderedPageBreak/>
        <w:t>Central Office Personnel and School Administrators</w:t>
      </w:r>
    </w:p>
    <w:tbl>
      <w:tblPr>
        <w:tblStyle w:val="a2"/>
        <w:tblW w:w="8363"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569"/>
        <w:gridCol w:w="1554"/>
      </w:tblGrid>
      <w:tr w:rsidR="009C0308" w14:paraId="1C2BCCE3" w14:textId="77777777">
        <w:tc>
          <w:tcPr>
            <w:tcW w:w="3240" w:type="dxa"/>
          </w:tcPr>
          <w:p w14:paraId="6BDDFAFC" w14:textId="77777777" w:rsidR="009C0308" w:rsidRDefault="00390638">
            <w:pPr>
              <w:spacing w:before="40" w:after="40"/>
              <w:jc w:val="center"/>
              <w:rPr>
                <w:b/>
                <w:sz w:val="22"/>
                <w:szCs w:val="22"/>
              </w:rPr>
            </w:pPr>
            <w:r>
              <w:rPr>
                <w:b/>
                <w:sz w:val="22"/>
                <w:szCs w:val="22"/>
              </w:rPr>
              <w:t>Person/Address</w:t>
            </w:r>
          </w:p>
        </w:tc>
        <w:tc>
          <w:tcPr>
            <w:tcW w:w="3569" w:type="dxa"/>
          </w:tcPr>
          <w:p w14:paraId="3DF2893D" w14:textId="77777777" w:rsidR="009C0308" w:rsidRDefault="00390638">
            <w:pPr>
              <w:spacing w:before="40" w:after="40"/>
              <w:jc w:val="center"/>
              <w:rPr>
                <w:b/>
                <w:sz w:val="22"/>
                <w:szCs w:val="22"/>
              </w:rPr>
            </w:pPr>
            <w:r>
              <w:rPr>
                <w:b/>
                <w:sz w:val="22"/>
                <w:szCs w:val="22"/>
              </w:rPr>
              <w:t>Telephone/E-mail</w:t>
            </w:r>
          </w:p>
        </w:tc>
        <w:tc>
          <w:tcPr>
            <w:tcW w:w="1554" w:type="dxa"/>
          </w:tcPr>
          <w:p w14:paraId="1C87AE06" w14:textId="77777777" w:rsidR="009C0308" w:rsidRDefault="00390638">
            <w:pPr>
              <w:spacing w:before="40" w:after="40"/>
              <w:jc w:val="center"/>
              <w:rPr>
                <w:b/>
                <w:sz w:val="22"/>
                <w:szCs w:val="22"/>
              </w:rPr>
            </w:pPr>
            <w:r>
              <w:rPr>
                <w:b/>
                <w:sz w:val="22"/>
                <w:szCs w:val="22"/>
              </w:rPr>
              <w:t>Fax</w:t>
            </w:r>
          </w:p>
        </w:tc>
      </w:tr>
      <w:tr w:rsidR="009C0308" w14:paraId="11591009" w14:textId="77777777">
        <w:tc>
          <w:tcPr>
            <w:tcW w:w="3240" w:type="dxa"/>
          </w:tcPr>
          <w:p w14:paraId="575FD67D" w14:textId="77777777" w:rsidR="009C0308" w:rsidRDefault="00390638">
            <w:pPr>
              <w:spacing w:before="40" w:after="40"/>
              <w:jc w:val="center"/>
              <w:rPr>
                <w:sz w:val="22"/>
                <w:szCs w:val="22"/>
              </w:rPr>
            </w:pPr>
            <w:r>
              <w:rPr>
                <w:sz w:val="22"/>
                <w:szCs w:val="22"/>
              </w:rPr>
              <w:t>Superintendent Robby Asberry</w:t>
            </w:r>
          </w:p>
          <w:p w14:paraId="12B451D4" w14:textId="77777777" w:rsidR="009C0308" w:rsidRDefault="00390638">
            <w:pPr>
              <w:pBdr>
                <w:top w:val="nil"/>
                <w:left w:val="nil"/>
                <w:bottom w:val="nil"/>
                <w:right w:val="nil"/>
                <w:between w:val="nil"/>
              </w:pBdr>
              <w:jc w:val="center"/>
              <w:rPr>
                <w:rFonts w:eastAsia="Garamond" w:cs="Garamond"/>
                <w:color w:val="000000"/>
                <w:sz w:val="22"/>
                <w:szCs w:val="22"/>
              </w:rPr>
            </w:pPr>
            <w:r>
              <w:rPr>
                <w:rFonts w:eastAsia="Garamond" w:cs="Garamond"/>
                <w:color w:val="000000"/>
                <w:sz w:val="22"/>
                <w:szCs w:val="22"/>
              </w:rPr>
              <w:t>83 State Route 3543</w:t>
            </w:r>
          </w:p>
          <w:p w14:paraId="2AB3F261" w14:textId="77777777" w:rsidR="009C0308" w:rsidRDefault="00390638">
            <w:pPr>
              <w:pBdr>
                <w:top w:val="nil"/>
                <w:left w:val="nil"/>
                <w:bottom w:val="nil"/>
                <w:right w:val="nil"/>
                <w:between w:val="nil"/>
              </w:pBdr>
              <w:jc w:val="center"/>
              <w:rPr>
                <w:rFonts w:eastAsia="Garamond" w:cs="Garamond"/>
                <w:color w:val="000000"/>
                <w:sz w:val="22"/>
                <w:szCs w:val="22"/>
              </w:rPr>
            </w:pPr>
            <w:r>
              <w:rPr>
                <w:rFonts w:eastAsia="Garamond" w:cs="Garamond"/>
                <w:color w:val="000000"/>
                <w:sz w:val="22"/>
                <w:szCs w:val="22"/>
              </w:rPr>
              <w:t>Hawesville, KY 42348</w:t>
            </w:r>
          </w:p>
        </w:tc>
        <w:tc>
          <w:tcPr>
            <w:tcW w:w="3569" w:type="dxa"/>
          </w:tcPr>
          <w:p w14:paraId="54664E33" w14:textId="77777777" w:rsidR="009C0308" w:rsidRDefault="00390638">
            <w:pPr>
              <w:spacing w:before="40" w:after="40"/>
              <w:jc w:val="center"/>
              <w:rPr>
                <w:sz w:val="22"/>
                <w:szCs w:val="22"/>
              </w:rPr>
            </w:pPr>
            <w:r>
              <w:rPr>
                <w:sz w:val="22"/>
                <w:szCs w:val="22"/>
              </w:rPr>
              <w:t>(270) 927-6914</w:t>
            </w:r>
          </w:p>
          <w:p w14:paraId="73D2E7FF" w14:textId="77777777" w:rsidR="009C0308" w:rsidRDefault="00763284">
            <w:pPr>
              <w:spacing w:before="40" w:after="40"/>
              <w:jc w:val="center"/>
              <w:rPr>
                <w:sz w:val="22"/>
                <w:szCs w:val="22"/>
              </w:rPr>
            </w:pPr>
            <w:hyperlink r:id="rId11">
              <w:r w:rsidR="00390638">
                <w:rPr>
                  <w:color w:val="0000FF"/>
                  <w:sz w:val="22"/>
                  <w:szCs w:val="22"/>
                  <w:u w:val="single"/>
                </w:rPr>
                <w:t>robby.asberry@hancock.kyschools.us</w:t>
              </w:r>
            </w:hyperlink>
          </w:p>
        </w:tc>
        <w:tc>
          <w:tcPr>
            <w:tcW w:w="1554" w:type="dxa"/>
          </w:tcPr>
          <w:p w14:paraId="7D1B09EF" w14:textId="77777777" w:rsidR="009C0308" w:rsidRDefault="00390638">
            <w:pPr>
              <w:spacing w:before="40" w:after="40"/>
              <w:jc w:val="center"/>
              <w:rPr>
                <w:sz w:val="22"/>
                <w:szCs w:val="22"/>
              </w:rPr>
            </w:pPr>
            <w:r>
              <w:rPr>
                <w:sz w:val="22"/>
                <w:szCs w:val="22"/>
              </w:rPr>
              <w:t>(270) 927-6916</w:t>
            </w:r>
          </w:p>
        </w:tc>
      </w:tr>
      <w:tr w:rsidR="009C0308" w14:paraId="16F9158F" w14:textId="77777777">
        <w:tc>
          <w:tcPr>
            <w:tcW w:w="3240" w:type="dxa"/>
          </w:tcPr>
          <w:p w14:paraId="20C8E6A3" w14:textId="77777777" w:rsidR="009C0308" w:rsidRDefault="00390638">
            <w:pPr>
              <w:pBdr>
                <w:top w:val="nil"/>
                <w:left w:val="nil"/>
                <w:bottom w:val="nil"/>
                <w:right w:val="nil"/>
                <w:between w:val="nil"/>
              </w:pBdr>
              <w:spacing w:before="40" w:after="40"/>
              <w:jc w:val="center"/>
              <w:rPr>
                <w:rFonts w:eastAsia="Garamond" w:cs="Garamond"/>
                <w:color w:val="000000"/>
                <w:sz w:val="22"/>
                <w:szCs w:val="22"/>
              </w:rPr>
            </w:pPr>
            <w:r>
              <w:rPr>
                <w:rFonts w:eastAsia="Garamond" w:cs="Garamond"/>
                <w:color w:val="000000"/>
                <w:sz w:val="22"/>
                <w:szCs w:val="22"/>
              </w:rPr>
              <w:t>Nick Boling</w:t>
            </w:r>
          </w:p>
          <w:p w14:paraId="5644CBFD" w14:textId="77777777" w:rsidR="009C0308" w:rsidRDefault="00390638">
            <w:pPr>
              <w:spacing w:after="40"/>
              <w:jc w:val="center"/>
              <w:rPr>
                <w:sz w:val="22"/>
                <w:szCs w:val="22"/>
              </w:rPr>
            </w:pPr>
            <w:r>
              <w:rPr>
                <w:sz w:val="22"/>
                <w:szCs w:val="22"/>
              </w:rPr>
              <w:t xml:space="preserve">Assistant Superintendent of Student Services </w:t>
            </w:r>
          </w:p>
        </w:tc>
        <w:tc>
          <w:tcPr>
            <w:tcW w:w="3569" w:type="dxa"/>
          </w:tcPr>
          <w:p w14:paraId="28527B68" w14:textId="77777777" w:rsidR="009C0308" w:rsidRDefault="00390638">
            <w:pPr>
              <w:spacing w:before="40" w:after="40"/>
              <w:jc w:val="center"/>
              <w:rPr>
                <w:sz w:val="22"/>
                <w:szCs w:val="22"/>
              </w:rPr>
            </w:pPr>
            <w:r>
              <w:rPr>
                <w:sz w:val="22"/>
                <w:szCs w:val="22"/>
              </w:rPr>
              <w:t>(270) 927-6914</w:t>
            </w:r>
          </w:p>
          <w:p w14:paraId="7F551E18" w14:textId="77777777" w:rsidR="009C0308" w:rsidRDefault="00763284">
            <w:pPr>
              <w:spacing w:before="40" w:after="40"/>
              <w:jc w:val="center"/>
              <w:rPr>
                <w:sz w:val="22"/>
                <w:szCs w:val="22"/>
              </w:rPr>
            </w:pPr>
            <w:hyperlink r:id="rId12">
              <w:r w:rsidR="00390638">
                <w:rPr>
                  <w:color w:val="0000FF"/>
                  <w:sz w:val="22"/>
                  <w:szCs w:val="22"/>
                  <w:u w:val="single"/>
                </w:rPr>
                <w:t>nick.boling@hancock.kyschools.us</w:t>
              </w:r>
            </w:hyperlink>
          </w:p>
        </w:tc>
        <w:tc>
          <w:tcPr>
            <w:tcW w:w="1554" w:type="dxa"/>
          </w:tcPr>
          <w:p w14:paraId="7F706C56" w14:textId="77777777" w:rsidR="009C0308" w:rsidRDefault="00390638">
            <w:pPr>
              <w:spacing w:before="40" w:after="40"/>
              <w:jc w:val="center"/>
              <w:rPr>
                <w:sz w:val="22"/>
                <w:szCs w:val="22"/>
              </w:rPr>
            </w:pPr>
            <w:r>
              <w:rPr>
                <w:sz w:val="22"/>
                <w:szCs w:val="22"/>
              </w:rPr>
              <w:t>(270) 927-6916</w:t>
            </w:r>
          </w:p>
        </w:tc>
      </w:tr>
      <w:tr w:rsidR="009C0308" w14:paraId="5A39894D" w14:textId="77777777">
        <w:tc>
          <w:tcPr>
            <w:tcW w:w="3240" w:type="dxa"/>
          </w:tcPr>
          <w:p w14:paraId="6CBCBB3B" w14:textId="77777777" w:rsidR="009C0308" w:rsidRDefault="00390638">
            <w:pPr>
              <w:spacing w:before="40" w:after="40"/>
              <w:jc w:val="center"/>
              <w:rPr>
                <w:sz w:val="22"/>
                <w:szCs w:val="22"/>
              </w:rPr>
            </w:pPr>
            <w:r>
              <w:rPr>
                <w:sz w:val="22"/>
                <w:szCs w:val="22"/>
              </w:rPr>
              <w:t>Robin Poynter</w:t>
            </w:r>
          </w:p>
          <w:p w14:paraId="1F67ADB0" w14:textId="77777777" w:rsidR="009C0308" w:rsidRDefault="00390638">
            <w:pPr>
              <w:pBdr>
                <w:top w:val="nil"/>
                <w:left w:val="nil"/>
                <w:bottom w:val="nil"/>
                <w:right w:val="nil"/>
                <w:between w:val="nil"/>
              </w:pBdr>
              <w:spacing w:before="40" w:after="40"/>
              <w:jc w:val="center"/>
              <w:rPr>
                <w:rFonts w:eastAsia="Garamond" w:cs="Garamond"/>
                <w:color w:val="000000"/>
                <w:sz w:val="22"/>
                <w:szCs w:val="22"/>
              </w:rPr>
            </w:pPr>
            <w:r>
              <w:rPr>
                <w:rFonts w:eastAsia="Garamond" w:cs="Garamond"/>
                <w:color w:val="000000"/>
                <w:sz w:val="22"/>
                <w:szCs w:val="22"/>
              </w:rPr>
              <w:t>Assistant Superintendent of Instruction and Assessment</w:t>
            </w:r>
          </w:p>
        </w:tc>
        <w:tc>
          <w:tcPr>
            <w:tcW w:w="3569" w:type="dxa"/>
          </w:tcPr>
          <w:p w14:paraId="677EF81A" w14:textId="77777777" w:rsidR="009C0308" w:rsidRDefault="00390638">
            <w:pPr>
              <w:spacing w:before="40" w:after="40"/>
              <w:jc w:val="center"/>
              <w:rPr>
                <w:sz w:val="22"/>
                <w:szCs w:val="22"/>
              </w:rPr>
            </w:pPr>
            <w:r>
              <w:rPr>
                <w:sz w:val="22"/>
                <w:szCs w:val="22"/>
              </w:rPr>
              <w:t>(270) 927-6914</w:t>
            </w:r>
          </w:p>
          <w:p w14:paraId="0D00DC02" w14:textId="77777777" w:rsidR="009C0308" w:rsidRDefault="00763284">
            <w:pPr>
              <w:spacing w:before="40" w:after="40"/>
              <w:jc w:val="center"/>
              <w:rPr>
                <w:sz w:val="22"/>
                <w:szCs w:val="22"/>
              </w:rPr>
            </w:pPr>
            <w:hyperlink r:id="rId13">
              <w:r w:rsidR="00390638">
                <w:rPr>
                  <w:color w:val="0000FF"/>
                  <w:sz w:val="22"/>
                  <w:szCs w:val="22"/>
                  <w:u w:val="single"/>
                </w:rPr>
                <w:t>robin.poynter@hancock.kyschools.us</w:t>
              </w:r>
            </w:hyperlink>
          </w:p>
        </w:tc>
        <w:tc>
          <w:tcPr>
            <w:tcW w:w="1554" w:type="dxa"/>
          </w:tcPr>
          <w:p w14:paraId="7504F50A" w14:textId="77777777" w:rsidR="009C0308" w:rsidRDefault="00390638">
            <w:pPr>
              <w:spacing w:before="40" w:after="40"/>
              <w:jc w:val="center"/>
              <w:rPr>
                <w:sz w:val="22"/>
                <w:szCs w:val="22"/>
              </w:rPr>
            </w:pPr>
            <w:r>
              <w:rPr>
                <w:sz w:val="22"/>
                <w:szCs w:val="22"/>
              </w:rPr>
              <w:t>(270) 927-6916</w:t>
            </w:r>
          </w:p>
        </w:tc>
      </w:tr>
      <w:tr w:rsidR="009C0308" w14:paraId="060DEF15" w14:textId="77777777">
        <w:tc>
          <w:tcPr>
            <w:tcW w:w="3240" w:type="dxa"/>
          </w:tcPr>
          <w:p w14:paraId="6C5534CC" w14:textId="77777777" w:rsidR="009C0308" w:rsidRDefault="00390638">
            <w:pPr>
              <w:spacing w:before="40" w:after="40"/>
              <w:jc w:val="center"/>
              <w:rPr>
                <w:sz w:val="22"/>
                <w:szCs w:val="22"/>
              </w:rPr>
            </w:pPr>
            <w:r>
              <w:rPr>
                <w:sz w:val="22"/>
                <w:szCs w:val="22"/>
              </w:rPr>
              <w:t>Joey Minton</w:t>
            </w:r>
          </w:p>
          <w:p w14:paraId="1BD7708B" w14:textId="77777777" w:rsidR="009C0308" w:rsidRDefault="00390638">
            <w:pPr>
              <w:pBdr>
                <w:top w:val="nil"/>
                <w:left w:val="nil"/>
                <w:bottom w:val="nil"/>
                <w:right w:val="nil"/>
                <w:between w:val="nil"/>
              </w:pBdr>
              <w:spacing w:before="40" w:after="40"/>
              <w:jc w:val="center"/>
              <w:rPr>
                <w:rFonts w:eastAsia="Garamond" w:cs="Garamond"/>
                <w:color w:val="000000"/>
                <w:sz w:val="22"/>
                <w:szCs w:val="22"/>
              </w:rPr>
            </w:pPr>
            <w:r>
              <w:rPr>
                <w:rFonts w:eastAsia="Garamond" w:cs="Garamond"/>
                <w:color w:val="000000"/>
                <w:sz w:val="22"/>
                <w:szCs w:val="22"/>
              </w:rPr>
              <w:t>Director of District-wide Programs &amp; Personnel</w:t>
            </w:r>
          </w:p>
        </w:tc>
        <w:tc>
          <w:tcPr>
            <w:tcW w:w="3569" w:type="dxa"/>
          </w:tcPr>
          <w:p w14:paraId="330556D8" w14:textId="77777777" w:rsidR="009C0308" w:rsidRDefault="00390638">
            <w:pPr>
              <w:spacing w:before="40" w:after="40"/>
              <w:jc w:val="center"/>
              <w:rPr>
                <w:sz w:val="22"/>
                <w:szCs w:val="22"/>
              </w:rPr>
            </w:pPr>
            <w:r>
              <w:rPr>
                <w:sz w:val="22"/>
                <w:szCs w:val="22"/>
              </w:rPr>
              <w:t>(270) 927-6914</w:t>
            </w:r>
          </w:p>
          <w:p w14:paraId="6EE167D8" w14:textId="77777777" w:rsidR="009C0308" w:rsidRDefault="00763284">
            <w:pPr>
              <w:spacing w:before="40" w:after="40"/>
              <w:jc w:val="center"/>
              <w:rPr>
                <w:sz w:val="22"/>
                <w:szCs w:val="22"/>
              </w:rPr>
            </w:pPr>
            <w:hyperlink r:id="rId14">
              <w:r w:rsidR="00390638">
                <w:rPr>
                  <w:color w:val="0000FF"/>
                  <w:sz w:val="22"/>
                  <w:szCs w:val="22"/>
                  <w:u w:val="single"/>
                </w:rPr>
                <w:t>joey.minton@hancock.kyschools.us</w:t>
              </w:r>
            </w:hyperlink>
          </w:p>
        </w:tc>
        <w:tc>
          <w:tcPr>
            <w:tcW w:w="1554" w:type="dxa"/>
          </w:tcPr>
          <w:p w14:paraId="5859BF54" w14:textId="77777777" w:rsidR="009C0308" w:rsidRDefault="00390638">
            <w:pPr>
              <w:spacing w:before="40" w:after="40"/>
              <w:jc w:val="center"/>
              <w:rPr>
                <w:sz w:val="22"/>
                <w:szCs w:val="22"/>
              </w:rPr>
            </w:pPr>
            <w:r>
              <w:rPr>
                <w:sz w:val="22"/>
                <w:szCs w:val="22"/>
              </w:rPr>
              <w:t>(270) 927-6916</w:t>
            </w:r>
          </w:p>
        </w:tc>
      </w:tr>
      <w:tr w:rsidR="009C0308" w14:paraId="48B9F04F" w14:textId="77777777">
        <w:tc>
          <w:tcPr>
            <w:tcW w:w="3240" w:type="dxa"/>
          </w:tcPr>
          <w:p w14:paraId="5F99ABE1" w14:textId="77777777" w:rsidR="009C0308" w:rsidRDefault="00390638">
            <w:pPr>
              <w:pBdr>
                <w:top w:val="nil"/>
                <w:left w:val="nil"/>
                <w:bottom w:val="nil"/>
                <w:right w:val="nil"/>
                <w:between w:val="nil"/>
              </w:pBdr>
              <w:spacing w:before="40" w:after="40"/>
              <w:jc w:val="center"/>
              <w:rPr>
                <w:rFonts w:eastAsia="Garamond" w:cs="Garamond"/>
                <w:color w:val="000000"/>
                <w:sz w:val="22"/>
                <w:szCs w:val="22"/>
              </w:rPr>
            </w:pPr>
            <w:proofErr w:type="spellStart"/>
            <w:r>
              <w:rPr>
                <w:rFonts w:eastAsia="Garamond" w:cs="Garamond"/>
                <w:color w:val="000000"/>
                <w:sz w:val="22"/>
                <w:szCs w:val="22"/>
              </w:rPr>
              <w:t>Aleta</w:t>
            </w:r>
            <w:proofErr w:type="spellEnd"/>
            <w:r>
              <w:rPr>
                <w:rFonts w:eastAsia="Garamond" w:cs="Garamond"/>
                <w:color w:val="000000"/>
                <w:sz w:val="22"/>
                <w:szCs w:val="22"/>
              </w:rPr>
              <w:t xml:space="preserve"> Sisk</w:t>
            </w:r>
          </w:p>
          <w:p w14:paraId="2563B9DF" w14:textId="77777777" w:rsidR="009C0308" w:rsidRDefault="00390638">
            <w:pPr>
              <w:pBdr>
                <w:top w:val="nil"/>
                <w:left w:val="nil"/>
                <w:bottom w:val="nil"/>
                <w:right w:val="nil"/>
                <w:between w:val="nil"/>
              </w:pBdr>
              <w:spacing w:before="40"/>
              <w:jc w:val="center"/>
              <w:rPr>
                <w:rFonts w:eastAsia="Garamond" w:cs="Garamond"/>
                <w:color w:val="000000"/>
                <w:sz w:val="22"/>
                <w:szCs w:val="22"/>
              </w:rPr>
            </w:pPr>
            <w:r>
              <w:rPr>
                <w:rFonts w:eastAsia="Garamond" w:cs="Garamond"/>
                <w:color w:val="000000"/>
                <w:sz w:val="22"/>
                <w:szCs w:val="22"/>
              </w:rPr>
              <w:t>Director of Special Education</w:t>
            </w:r>
          </w:p>
          <w:p w14:paraId="7DDE5F66" w14:textId="77777777" w:rsidR="009C0308" w:rsidRDefault="00390638">
            <w:pPr>
              <w:pBdr>
                <w:top w:val="nil"/>
                <w:left w:val="nil"/>
                <w:bottom w:val="nil"/>
                <w:right w:val="nil"/>
                <w:between w:val="nil"/>
              </w:pBdr>
              <w:spacing w:after="40"/>
              <w:jc w:val="center"/>
              <w:rPr>
                <w:rFonts w:eastAsia="Garamond" w:cs="Garamond"/>
                <w:color w:val="000000"/>
                <w:sz w:val="22"/>
                <w:szCs w:val="22"/>
              </w:rPr>
            </w:pPr>
            <w:r>
              <w:rPr>
                <w:rFonts w:eastAsia="Garamond" w:cs="Garamond"/>
                <w:color w:val="000000"/>
                <w:sz w:val="22"/>
                <w:szCs w:val="22"/>
              </w:rPr>
              <w:t>504 Coordinator</w:t>
            </w:r>
          </w:p>
        </w:tc>
        <w:tc>
          <w:tcPr>
            <w:tcW w:w="3569" w:type="dxa"/>
          </w:tcPr>
          <w:p w14:paraId="56FEBF85" w14:textId="77777777" w:rsidR="009C0308" w:rsidRDefault="00390638">
            <w:pPr>
              <w:spacing w:before="40" w:after="40"/>
              <w:jc w:val="center"/>
              <w:rPr>
                <w:sz w:val="22"/>
                <w:szCs w:val="22"/>
              </w:rPr>
            </w:pPr>
            <w:r>
              <w:rPr>
                <w:sz w:val="22"/>
                <w:szCs w:val="22"/>
              </w:rPr>
              <w:t>(270) 927-6914</w:t>
            </w:r>
          </w:p>
          <w:p w14:paraId="060627B6" w14:textId="77777777" w:rsidR="009C0308" w:rsidRDefault="00763284">
            <w:pPr>
              <w:spacing w:before="40" w:after="40"/>
              <w:jc w:val="center"/>
              <w:rPr>
                <w:sz w:val="22"/>
                <w:szCs w:val="22"/>
              </w:rPr>
            </w:pPr>
            <w:hyperlink r:id="rId15">
              <w:r w:rsidR="00390638">
                <w:rPr>
                  <w:color w:val="0000FF"/>
                  <w:sz w:val="22"/>
                  <w:szCs w:val="22"/>
                  <w:u w:val="single"/>
                </w:rPr>
                <w:t>aleta.sisk@hancock.kyschools.us</w:t>
              </w:r>
            </w:hyperlink>
          </w:p>
        </w:tc>
        <w:tc>
          <w:tcPr>
            <w:tcW w:w="1554" w:type="dxa"/>
          </w:tcPr>
          <w:p w14:paraId="352E3527" w14:textId="77777777" w:rsidR="009C0308" w:rsidRDefault="00390638">
            <w:pPr>
              <w:spacing w:before="40" w:after="40"/>
              <w:jc w:val="center"/>
              <w:rPr>
                <w:sz w:val="22"/>
                <w:szCs w:val="22"/>
              </w:rPr>
            </w:pPr>
            <w:r>
              <w:rPr>
                <w:sz w:val="22"/>
                <w:szCs w:val="22"/>
              </w:rPr>
              <w:t>(270) 927-6916</w:t>
            </w:r>
          </w:p>
        </w:tc>
      </w:tr>
      <w:tr w:rsidR="009C0308" w14:paraId="648F3DD3" w14:textId="77777777">
        <w:tc>
          <w:tcPr>
            <w:tcW w:w="3240" w:type="dxa"/>
          </w:tcPr>
          <w:p w14:paraId="2044EA0E" w14:textId="77777777" w:rsidR="009C0308" w:rsidRDefault="00390638">
            <w:pPr>
              <w:pBdr>
                <w:top w:val="nil"/>
                <w:left w:val="nil"/>
                <w:bottom w:val="nil"/>
                <w:right w:val="nil"/>
                <w:between w:val="nil"/>
              </w:pBdr>
              <w:spacing w:before="40" w:after="40"/>
              <w:jc w:val="center"/>
              <w:rPr>
                <w:rFonts w:eastAsia="Garamond" w:cs="Garamond"/>
                <w:color w:val="000000"/>
                <w:sz w:val="22"/>
                <w:szCs w:val="22"/>
              </w:rPr>
            </w:pPr>
            <w:r>
              <w:rPr>
                <w:rFonts w:eastAsia="Garamond" w:cs="Garamond"/>
                <w:color w:val="000000"/>
                <w:sz w:val="22"/>
                <w:szCs w:val="22"/>
              </w:rPr>
              <w:t>Tina Baize</w:t>
            </w:r>
          </w:p>
          <w:p w14:paraId="0ED3EF62" w14:textId="77777777" w:rsidR="009C0308" w:rsidRDefault="00390638">
            <w:pPr>
              <w:pBdr>
                <w:top w:val="nil"/>
                <w:left w:val="nil"/>
                <w:bottom w:val="nil"/>
                <w:right w:val="nil"/>
                <w:between w:val="nil"/>
              </w:pBdr>
              <w:spacing w:after="40"/>
              <w:jc w:val="center"/>
              <w:rPr>
                <w:rFonts w:eastAsia="Garamond" w:cs="Garamond"/>
                <w:color w:val="000000"/>
                <w:sz w:val="22"/>
                <w:szCs w:val="22"/>
              </w:rPr>
            </w:pPr>
            <w:r>
              <w:rPr>
                <w:rFonts w:eastAsia="Garamond" w:cs="Garamond"/>
                <w:color w:val="000000"/>
                <w:sz w:val="22"/>
                <w:szCs w:val="22"/>
              </w:rPr>
              <w:t>Personnel/Benefits Coordinator</w:t>
            </w:r>
          </w:p>
        </w:tc>
        <w:tc>
          <w:tcPr>
            <w:tcW w:w="3569" w:type="dxa"/>
          </w:tcPr>
          <w:p w14:paraId="73934356" w14:textId="77777777" w:rsidR="009C0308" w:rsidRDefault="00390638">
            <w:pPr>
              <w:spacing w:before="40" w:after="40"/>
              <w:jc w:val="center"/>
              <w:rPr>
                <w:sz w:val="22"/>
                <w:szCs w:val="22"/>
              </w:rPr>
            </w:pPr>
            <w:r>
              <w:rPr>
                <w:sz w:val="22"/>
                <w:szCs w:val="22"/>
              </w:rPr>
              <w:t>(270) 927-6914</w:t>
            </w:r>
          </w:p>
          <w:p w14:paraId="738B380B" w14:textId="77777777" w:rsidR="009C0308" w:rsidRDefault="00763284">
            <w:pPr>
              <w:spacing w:before="40" w:after="40"/>
              <w:jc w:val="center"/>
              <w:rPr>
                <w:sz w:val="22"/>
                <w:szCs w:val="22"/>
              </w:rPr>
            </w:pPr>
            <w:hyperlink r:id="rId16">
              <w:r w:rsidR="00390638">
                <w:rPr>
                  <w:color w:val="0000FF"/>
                  <w:sz w:val="22"/>
                  <w:szCs w:val="22"/>
                  <w:u w:val="single"/>
                </w:rPr>
                <w:t>tina.baize@hancock.kyschools.us</w:t>
              </w:r>
            </w:hyperlink>
          </w:p>
        </w:tc>
        <w:tc>
          <w:tcPr>
            <w:tcW w:w="1554" w:type="dxa"/>
          </w:tcPr>
          <w:p w14:paraId="3EF1FD4D" w14:textId="77777777" w:rsidR="009C0308" w:rsidRDefault="00390638">
            <w:pPr>
              <w:spacing w:before="40" w:after="40"/>
              <w:jc w:val="center"/>
              <w:rPr>
                <w:sz w:val="22"/>
                <w:szCs w:val="22"/>
              </w:rPr>
            </w:pPr>
            <w:r>
              <w:rPr>
                <w:sz w:val="22"/>
                <w:szCs w:val="22"/>
              </w:rPr>
              <w:t>(270) 927-6916</w:t>
            </w:r>
          </w:p>
        </w:tc>
      </w:tr>
      <w:tr w:rsidR="009C0308" w14:paraId="70B60BAB" w14:textId="77777777">
        <w:tc>
          <w:tcPr>
            <w:tcW w:w="3240" w:type="dxa"/>
          </w:tcPr>
          <w:p w14:paraId="6643B319" w14:textId="77777777" w:rsidR="009C0308" w:rsidRDefault="00390638">
            <w:pPr>
              <w:spacing w:before="40" w:after="40"/>
              <w:jc w:val="center"/>
              <w:rPr>
                <w:sz w:val="22"/>
                <w:szCs w:val="22"/>
              </w:rPr>
            </w:pPr>
            <w:r>
              <w:rPr>
                <w:sz w:val="22"/>
                <w:szCs w:val="22"/>
              </w:rPr>
              <w:t>Principal Ginger Estes</w:t>
            </w:r>
          </w:p>
          <w:p w14:paraId="4E3AB20E" w14:textId="77777777" w:rsidR="009C0308" w:rsidRDefault="00390638">
            <w:pPr>
              <w:spacing w:before="40" w:after="40"/>
              <w:jc w:val="center"/>
              <w:rPr>
                <w:sz w:val="22"/>
                <w:szCs w:val="22"/>
              </w:rPr>
            </w:pPr>
            <w:r>
              <w:rPr>
                <w:sz w:val="22"/>
                <w:szCs w:val="22"/>
              </w:rPr>
              <w:t>Hancock County High School</w:t>
            </w:r>
          </w:p>
          <w:p w14:paraId="3CCD931C" w14:textId="77777777" w:rsidR="009C0308" w:rsidRDefault="00390638">
            <w:pPr>
              <w:spacing w:before="40" w:after="40"/>
              <w:jc w:val="center"/>
              <w:rPr>
                <w:sz w:val="22"/>
                <w:szCs w:val="22"/>
              </w:rPr>
            </w:pPr>
            <w:r>
              <w:rPr>
                <w:sz w:val="22"/>
                <w:szCs w:val="22"/>
              </w:rPr>
              <w:t>80 State Route 271 South</w:t>
            </w:r>
          </w:p>
          <w:p w14:paraId="359172B6" w14:textId="77777777" w:rsidR="009C0308" w:rsidRDefault="00390638">
            <w:pPr>
              <w:spacing w:before="40" w:after="40"/>
              <w:jc w:val="center"/>
              <w:rPr>
                <w:sz w:val="22"/>
                <w:szCs w:val="22"/>
              </w:rPr>
            </w:pPr>
            <w:proofErr w:type="spellStart"/>
            <w:r>
              <w:rPr>
                <w:sz w:val="22"/>
                <w:szCs w:val="22"/>
              </w:rPr>
              <w:t>Lewisport</w:t>
            </w:r>
            <w:proofErr w:type="spellEnd"/>
            <w:r>
              <w:rPr>
                <w:sz w:val="22"/>
                <w:szCs w:val="22"/>
              </w:rPr>
              <w:t>, KY 42351</w:t>
            </w:r>
          </w:p>
        </w:tc>
        <w:tc>
          <w:tcPr>
            <w:tcW w:w="3569" w:type="dxa"/>
          </w:tcPr>
          <w:p w14:paraId="27EA8C48" w14:textId="77777777" w:rsidR="009C0308" w:rsidRDefault="00390638">
            <w:pPr>
              <w:spacing w:before="40" w:after="40"/>
              <w:jc w:val="center"/>
              <w:rPr>
                <w:sz w:val="22"/>
                <w:szCs w:val="22"/>
              </w:rPr>
            </w:pPr>
            <w:r>
              <w:rPr>
                <w:sz w:val="22"/>
                <w:szCs w:val="22"/>
              </w:rPr>
              <w:t>(270) 927-6953</w:t>
            </w:r>
          </w:p>
          <w:p w14:paraId="6C1469AA" w14:textId="77777777" w:rsidR="009C0308" w:rsidRDefault="00763284">
            <w:pPr>
              <w:spacing w:before="40" w:after="40"/>
              <w:jc w:val="center"/>
              <w:rPr>
                <w:sz w:val="22"/>
                <w:szCs w:val="22"/>
              </w:rPr>
            </w:pPr>
            <w:hyperlink r:id="rId17">
              <w:r w:rsidR="00390638">
                <w:rPr>
                  <w:color w:val="0000FF"/>
                  <w:sz w:val="22"/>
                  <w:szCs w:val="22"/>
                  <w:u w:val="single"/>
                </w:rPr>
                <w:t>ginger.estes@hancock.kyschools.us</w:t>
              </w:r>
            </w:hyperlink>
          </w:p>
        </w:tc>
        <w:tc>
          <w:tcPr>
            <w:tcW w:w="1554" w:type="dxa"/>
          </w:tcPr>
          <w:p w14:paraId="662691D8" w14:textId="77777777" w:rsidR="009C0308" w:rsidRDefault="00390638">
            <w:pPr>
              <w:spacing w:before="40" w:after="40"/>
              <w:jc w:val="center"/>
              <w:rPr>
                <w:sz w:val="22"/>
                <w:szCs w:val="22"/>
              </w:rPr>
            </w:pPr>
            <w:r>
              <w:rPr>
                <w:sz w:val="22"/>
                <w:szCs w:val="22"/>
              </w:rPr>
              <w:t>(270) 927-8677</w:t>
            </w:r>
          </w:p>
        </w:tc>
      </w:tr>
      <w:tr w:rsidR="009C0308" w14:paraId="46A30C1C" w14:textId="77777777">
        <w:tc>
          <w:tcPr>
            <w:tcW w:w="3240" w:type="dxa"/>
          </w:tcPr>
          <w:p w14:paraId="12EA9729" w14:textId="77777777" w:rsidR="009C0308" w:rsidRDefault="00390638">
            <w:pPr>
              <w:spacing w:before="40" w:after="40"/>
              <w:jc w:val="center"/>
              <w:rPr>
                <w:sz w:val="22"/>
                <w:szCs w:val="22"/>
              </w:rPr>
            </w:pPr>
            <w:r>
              <w:rPr>
                <w:sz w:val="22"/>
                <w:szCs w:val="22"/>
              </w:rPr>
              <w:t>Principal Traci Sanders</w:t>
            </w:r>
          </w:p>
          <w:p w14:paraId="4CB5B312" w14:textId="77777777" w:rsidR="009C0308" w:rsidRDefault="00390638">
            <w:pPr>
              <w:spacing w:before="40" w:after="40"/>
              <w:jc w:val="center"/>
              <w:rPr>
                <w:sz w:val="22"/>
                <w:szCs w:val="22"/>
              </w:rPr>
            </w:pPr>
            <w:r>
              <w:rPr>
                <w:sz w:val="22"/>
                <w:szCs w:val="22"/>
              </w:rPr>
              <w:t>Hancock County Middle School</w:t>
            </w:r>
          </w:p>
          <w:p w14:paraId="71A395B3" w14:textId="77777777" w:rsidR="009C0308" w:rsidRDefault="00390638">
            <w:pPr>
              <w:spacing w:before="40" w:after="40"/>
              <w:jc w:val="center"/>
              <w:rPr>
                <w:sz w:val="22"/>
                <w:szCs w:val="22"/>
              </w:rPr>
            </w:pPr>
            <w:r>
              <w:rPr>
                <w:sz w:val="22"/>
                <w:szCs w:val="22"/>
              </w:rPr>
              <w:t>100 State Route 271 South</w:t>
            </w:r>
          </w:p>
          <w:p w14:paraId="2BB2DDE7" w14:textId="77777777" w:rsidR="009C0308" w:rsidRDefault="00390638">
            <w:pPr>
              <w:spacing w:before="40" w:after="40"/>
              <w:jc w:val="center"/>
              <w:rPr>
                <w:sz w:val="22"/>
                <w:szCs w:val="22"/>
              </w:rPr>
            </w:pPr>
            <w:proofErr w:type="spellStart"/>
            <w:r>
              <w:rPr>
                <w:sz w:val="22"/>
                <w:szCs w:val="22"/>
              </w:rPr>
              <w:t>Lewisport</w:t>
            </w:r>
            <w:proofErr w:type="spellEnd"/>
            <w:r>
              <w:rPr>
                <w:sz w:val="22"/>
                <w:szCs w:val="22"/>
              </w:rPr>
              <w:t>, KY 42351</w:t>
            </w:r>
          </w:p>
        </w:tc>
        <w:tc>
          <w:tcPr>
            <w:tcW w:w="3569" w:type="dxa"/>
          </w:tcPr>
          <w:p w14:paraId="07F7B3B9" w14:textId="77777777" w:rsidR="009C0308" w:rsidRDefault="00390638">
            <w:pPr>
              <w:spacing w:before="40" w:after="40"/>
              <w:jc w:val="center"/>
              <w:rPr>
                <w:sz w:val="22"/>
                <w:szCs w:val="22"/>
              </w:rPr>
            </w:pPr>
            <w:r>
              <w:rPr>
                <w:sz w:val="22"/>
                <w:szCs w:val="22"/>
              </w:rPr>
              <w:t>(270) 927-6712</w:t>
            </w:r>
          </w:p>
          <w:p w14:paraId="44B67AA7" w14:textId="77777777" w:rsidR="009C0308" w:rsidRDefault="00763284">
            <w:pPr>
              <w:spacing w:before="40" w:after="40"/>
              <w:jc w:val="center"/>
              <w:rPr>
                <w:sz w:val="22"/>
                <w:szCs w:val="22"/>
              </w:rPr>
            </w:pPr>
            <w:hyperlink r:id="rId18">
              <w:r w:rsidR="00390638">
                <w:rPr>
                  <w:color w:val="0000FF"/>
                  <w:sz w:val="22"/>
                  <w:szCs w:val="22"/>
                  <w:u w:val="single"/>
                </w:rPr>
                <w:t>traci.sanders@hancock.kyschools.us</w:t>
              </w:r>
            </w:hyperlink>
          </w:p>
        </w:tc>
        <w:tc>
          <w:tcPr>
            <w:tcW w:w="1554" w:type="dxa"/>
          </w:tcPr>
          <w:p w14:paraId="278C2638" w14:textId="77777777" w:rsidR="009C0308" w:rsidRDefault="00390638">
            <w:pPr>
              <w:spacing w:before="40" w:after="40"/>
              <w:jc w:val="center"/>
              <w:rPr>
                <w:sz w:val="22"/>
                <w:szCs w:val="22"/>
              </w:rPr>
            </w:pPr>
            <w:r>
              <w:rPr>
                <w:sz w:val="22"/>
                <w:szCs w:val="22"/>
              </w:rPr>
              <w:t>(270) 927-9895</w:t>
            </w:r>
          </w:p>
        </w:tc>
      </w:tr>
      <w:tr w:rsidR="009C0308" w14:paraId="41D7302F" w14:textId="77777777">
        <w:tc>
          <w:tcPr>
            <w:tcW w:w="3240" w:type="dxa"/>
          </w:tcPr>
          <w:p w14:paraId="781458DF" w14:textId="77777777" w:rsidR="009C0308" w:rsidRDefault="00390638">
            <w:pPr>
              <w:spacing w:before="40" w:after="40"/>
              <w:jc w:val="center"/>
              <w:rPr>
                <w:sz w:val="22"/>
                <w:szCs w:val="22"/>
              </w:rPr>
            </w:pPr>
            <w:r>
              <w:rPr>
                <w:sz w:val="22"/>
                <w:szCs w:val="22"/>
              </w:rPr>
              <w:t>Principal Kelly Moore</w:t>
            </w:r>
          </w:p>
          <w:p w14:paraId="3FA266E3" w14:textId="77777777" w:rsidR="009C0308" w:rsidRDefault="00390638">
            <w:pPr>
              <w:spacing w:before="40" w:after="40"/>
              <w:jc w:val="center"/>
              <w:rPr>
                <w:sz w:val="22"/>
                <w:szCs w:val="22"/>
              </w:rPr>
            </w:pPr>
            <w:r>
              <w:rPr>
                <w:sz w:val="22"/>
                <w:szCs w:val="22"/>
              </w:rPr>
              <w:t>North Hancock Elementary</w:t>
            </w:r>
          </w:p>
          <w:p w14:paraId="5451E050" w14:textId="77777777" w:rsidR="009C0308" w:rsidRDefault="00390638">
            <w:pPr>
              <w:spacing w:before="40" w:after="40"/>
              <w:jc w:val="center"/>
              <w:rPr>
                <w:sz w:val="22"/>
                <w:szCs w:val="22"/>
              </w:rPr>
            </w:pPr>
            <w:r>
              <w:rPr>
                <w:sz w:val="22"/>
                <w:szCs w:val="22"/>
              </w:rPr>
              <w:t>330 Frank Luttrell Road</w:t>
            </w:r>
          </w:p>
          <w:p w14:paraId="641752B3" w14:textId="77777777" w:rsidR="009C0308" w:rsidRDefault="00390638">
            <w:pPr>
              <w:spacing w:before="40" w:after="40"/>
              <w:jc w:val="center"/>
              <w:rPr>
                <w:sz w:val="22"/>
                <w:szCs w:val="22"/>
              </w:rPr>
            </w:pPr>
            <w:proofErr w:type="spellStart"/>
            <w:r>
              <w:rPr>
                <w:sz w:val="22"/>
                <w:szCs w:val="22"/>
              </w:rPr>
              <w:t>Lewisport</w:t>
            </w:r>
            <w:proofErr w:type="spellEnd"/>
            <w:r>
              <w:rPr>
                <w:sz w:val="22"/>
                <w:szCs w:val="22"/>
              </w:rPr>
              <w:t>, KY 42351</w:t>
            </w:r>
          </w:p>
        </w:tc>
        <w:tc>
          <w:tcPr>
            <w:tcW w:w="3569" w:type="dxa"/>
          </w:tcPr>
          <w:p w14:paraId="6DCC7D9C" w14:textId="77777777" w:rsidR="009C0308" w:rsidRDefault="00390638">
            <w:pPr>
              <w:spacing w:before="40" w:after="40"/>
              <w:jc w:val="center"/>
              <w:rPr>
                <w:sz w:val="22"/>
                <w:szCs w:val="22"/>
              </w:rPr>
            </w:pPr>
            <w:r>
              <w:rPr>
                <w:sz w:val="22"/>
                <w:szCs w:val="22"/>
              </w:rPr>
              <w:t>(270) 927-7900</w:t>
            </w:r>
          </w:p>
          <w:p w14:paraId="58FBA8AE" w14:textId="77777777" w:rsidR="009C0308" w:rsidRDefault="00763284">
            <w:pPr>
              <w:spacing w:before="40" w:after="40"/>
              <w:jc w:val="center"/>
              <w:rPr>
                <w:sz w:val="22"/>
                <w:szCs w:val="22"/>
              </w:rPr>
            </w:pPr>
            <w:hyperlink r:id="rId19">
              <w:r w:rsidR="00390638">
                <w:rPr>
                  <w:color w:val="0000FF"/>
                  <w:sz w:val="22"/>
                  <w:szCs w:val="22"/>
                  <w:u w:val="single"/>
                </w:rPr>
                <w:t>kelly.moore@hancock.kyschools.us</w:t>
              </w:r>
            </w:hyperlink>
          </w:p>
        </w:tc>
        <w:tc>
          <w:tcPr>
            <w:tcW w:w="1554" w:type="dxa"/>
          </w:tcPr>
          <w:p w14:paraId="49830157" w14:textId="77777777" w:rsidR="009C0308" w:rsidRDefault="00390638">
            <w:pPr>
              <w:spacing w:before="40" w:after="40"/>
              <w:jc w:val="center"/>
              <w:rPr>
                <w:sz w:val="22"/>
                <w:szCs w:val="22"/>
              </w:rPr>
            </w:pPr>
            <w:r>
              <w:rPr>
                <w:sz w:val="22"/>
                <w:szCs w:val="22"/>
              </w:rPr>
              <w:t>(270) 295-6332</w:t>
            </w:r>
          </w:p>
        </w:tc>
      </w:tr>
      <w:tr w:rsidR="009C0308" w14:paraId="0A46527A" w14:textId="77777777">
        <w:tc>
          <w:tcPr>
            <w:tcW w:w="3240" w:type="dxa"/>
          </w:tcPr>
          <w:p w14:paraId="77606326" w14:textId="77777777" w:rsidR="009C0308" w:rsidRDefault="00390638">
            <w:pPr>
              <w:spacing w:before="40" w:after="40"/>
              <w:jc w:val="center"/>
              <w:rPr>
                <w:sz w:val="22"/>
                <w:szCs w:val="22"/>
              </w:rPr>
            </w:pPr>
            <w:r>
              <w:rPr>
                <w:sz w:val="22"/>
                <w:szCs w:val="22"/>
              </w:rPr>
              <w:t>Principal Jennifer Howe</w:t>
            </w:r>
          </w:p>
          <w:p w14:paraId="47C88E1C" w14:textId="77777777" w:rsidR="009C0308" w:rsidRDefault="00390638">
            <w:pPr>
              <w:spacing w:before="40" w:after="40"/>
              <w:jc w:val="center"/>
              <w:rPr>
                <w:sz w:val="22"/>
                <w:szCs w:val="22"/>
              </w:rPr>
            </w:pPr>
            <w:r>
              <w:rPr>
                <w:sz w:val="22"/>
                <w:szCs w:val="22"/>
              </w:rPr>
              <w:t>South Hancock Elementary</w:t>
            </w:r>
          </w:p>
          <w:p w14:paraId="740091D3" w14:textId="77777777" w:rsidR="009C0308" w:rsidRDefault="00390638">
            <w:pPr>
              <w:spacing w:before="40" w:after="40"/>
              <w:jc w:val="center"/>
              <w:rPr>
                <w:sz w:val="22"/>
                <w:szCs w:val="22"/>
              </w:rPr>
            </w:pPr>
            <w:r>
              <w:rPr>
                <w:sz w:val="22"/>
                <w:szCs w:val="22"/>
              </w:rPr>
              <w:t>8631 State Route 69</w:t>
            </w:r>
          </w:p>
          <w:p w14:paraId="54E73AB2" w14:textId="77777777" w:rsidR="009C0308" w:rsidRDefault="00390638">
            <w:pPr>
              <w:spacing w:before="40" w:after="40"/>
              <w:jc w:val="center"/>
              <w:rPr>
                <w:sz w:val="22"/>
                <w:szCs w:val="22"/>
              </w:rPr>
            </w:pPr>
            <w:r>
              <w:rPr>
                <w:sz w:val="22"/>
                <w:szCs w:val="22"/>
              </w:rPr>
              <w:t>Hawesville, KY 42348</w:t>
            </w:r>
          </w:p>
        </w:tc>
        <w:tc>
          <w:tcPr>
            <w:tcW w:w="3569" w:type="dxa"/>
          </w:tcPr>
          <w:p w14:paraId="45C39FFF" w14:textId="77777777" w:rsidR="009C0308" w:rsidRDefault="00390638">
            <w:pPr>
              <w:spacing w:before="40" w:after="40"/>
              <w:jc w:val="center"/>
              <w:rPr>
                <w:sz w:val="22"/>
                <w:szCs w:val="22"/>
              </w:rPr>
            </w:pPr>
            <w:r>
              <w:rPr>
                <w:sz w:val="22"/>
                <w:szCs w:val="22"/>
              </w:rPr>
              <w:t>(270) 927-6762</w:t>
            </w:r>
          </w:p>
          <w:p w14:paraId="7CDDD199" w14:textId="77777777" w:rsidR="009C0308" w:rsidRDefault="00763284">
            <w:pPr>
              <w:spacing w:before="40" w:after="40"/>
              <w:jc w:val="center"/>
              <w:rPr>
                <w:sz w:val="22"/>
                <w:szCs w:val="22"/>
              </w:rPr>
            </w:pPr>
            <w:hyperlink r:id="rId20">
              <w:r w:rsidR="00390638">
                <w:rPr>
                  <w:color w:val="0000FF"/>
                  <w:sz w:val="22"/>
                  <w:szCs w:val="22"/>
                  <w:u w:val="single"/>
                </w:rPr>
                <w:t>jennifer.howe@hancock.kyschools.us</w:t>
              </w:r>
            </w:hyperlink>
          </w:p>
        </w:tc>
        <w:tc>
          <w:tcPr>
            <w:tcW w:w="1554" w:type="dxa"/>
          </w:tcPr>
          <w:p w14:paraId="64BEE439" w14:textId="77777777" w:rsidR="009C0308" w:rsidRDefault="00390638">
            <w:pPr>
              <w:spacing w:before="40" w:after="40"/>
              <w:jc w:val="center"/>
              <w:rPr>
                <w:sz w:val="22"/>
                <w:szCs w:val="22"/>
              </w:rPr>
            </w:pPr>
            <w:r>
              <w:rPr>
                <w:sz w:val="22"/>
                <w:szCs w:val="22"/>
              </w:rPr>
              <w:t>(270) 927-9400</w:t>
            </w:r>
          </w:p>
        </w:tc>
      </w:tr>
    </w:tbl>
    <w:p w14:paraId="46D6B7C9" w14:textId="77777777" w:rsidR="009C0308" w:rsidRDefault="00390638">
      <w:pPr>
        <w:pStyle w:val="Heading1"/>
        <w:spacing w:before="0" w:after="0"/>
        <w:ind w:left="720"/>
      </w:pPr>
      <w:bookmarkStart w:id="8" w:name="_heading=h.1t3h5sf" w:colFirst="0" w:colLast="0"/>
      <w:bookmarkEnd w:id="8"/>
      <w:r>
        <w:br w:type="page"/>
      </w:r>
      <w:r>
        <w:lastRenderedPageBreak/>
        <w:t>School Calendar</w:t>
      </w:r>
    </w:p>
    <w:p w14:paraId="36556CF7" w14:textId="77777777" w:rsidR="009C0308" w:rsidRDefault="00390638">
      <w:pPr>
        <w:pBdr>
          <w:top w:val="nil"/>
          <w:left w:val="nil"/>
          <w:bottom w:val="nil"/>
          <w:right w:val="nil"/>
          <w:between w:val="nil"/>
        </w:pBdr>
        <w:spacing w:after="240"/>
        <w:jc w:val="both"/>
        <w:rPr>
          <w:color w:val="000000"/>
          <w:sz w:val="24"/>
          <w:szCs w:val="24"/>
        </w:rPr>
      </w:pPr>
      <w:r>
        <w:rPr>
          <w:noProof/>
          <w:sz w:val="24"/>
          <w:szCs w:val="24"/>
        </w:rPr>
        <w:drawing>
          <wp:inline distT="114300" distB="114300" distL="114300" distR="114300" wp14:anchorId="244C3147" wp14:editId="1A0B253F">
            <wp:extent cx="6246813" cy="573405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6246813" cy="5734050"/>
                    </a:xfrm>
                    <a:prstGeom prst="rect">
                      <a:avLst/>
                    </a:prstGeom>
                    <a:ln/>
                  </pic:spPr>
                </pic:pic>
              </a:graphicData>
            </a:graphic>
          </wp:inline>
        </w:drawing>
      </w:r>
    </w:p>
    <w:p w14:paraId="06421C7F" w14:textId="77777777" w:rsidR="009C0308" w:rsidRDefault="00390638">
      <w:pPr>
        <w:pBdr>
          <w:top w:val="nil"/>
          <w:left w:val="nil"/>
          <w:bottom w:val="nil"/>
          <w:right w:val="nil"/>
          <w:between w:val="nil"/>
        </w:pBdr>
        <w:spacing w:after="240"/>
        <w:jc w:val="both"/>
        <w:rPr>
          <w:color w:val="000000"/>
          <w:sz w:val="24"/>
          <w:szCs w:val="24"/>
        </w:rPr>
      </w:pPr>
      <w:r>
        <w:br w:type="page"/>
      </w:r>
    </w:p>
    <w:p w14:paraId="314BE2AB" w14:textId="77777777" w:rsidR="009C0308" w:rsidRDefault="00390638">
      <w:pPr>
        <w:pBdr>
          <w:top w:val="nil"/>
          <w:left w:val="nil"/>
          <w:bottom w:val="nil"/>
          <w:right w:val="nil"/>
          <w:between w:val="nil"/>
        </w:pBdr>
        <w:spacing w:after="240"/>
        <w:rPr>
          <w:color w:val="000000"/>
          <w:sz w:val="24"/>
          <w:szCs w:val="24"/>
        </w:rPr>
        <w:sectPr w:rsidR="009C0308">
          <w:headerReference w:type="default" r:id="rId22"/>
          <w:footerReference w:type="default" r:id="rId23"/>
          <w:headerReference w:type="first" r:id="rId24"/>
          <w:footerReference w:type="first" r:id="rId25"/>
          <w:pgSz w:w="12240" w:h="15840"/>
          <w:pgMar w:top="1800" w:right="1195" w:bottom="1800" w:left="1195" w:header="965" w:footer="965" w:gutter="0"/>
          <w:pgNumType w:start="1"/>
          <w:cols w:space="720"/>
        </w:sectPr>
      </w:pPr>
      <w:r>
        <w:rPr>
          <w:noProof/>
          <w:sz w:val="24"/>
          <w:szCs w:val="24"/>
        </w:rPr>
        <w:lastRenderedPageBreak/>
        <w:drawing>
          <wp:inline distT="114300" distB="114300" distL="114300" distR="114300" wp14:anchorId="38A09B0F" wp14:editId="046958A2">
            <wp:extent cx="6257925" cy="5091113"/>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6257925" cy="5091113"/>
                    </a:xfrm>
                    <a:prstGeom prst="rect">
                      <a:avLst/>
                    </a:prstGeom>
                    <a:ln/>
                  </pic:spPr>
                </pic:pic>
              </a:graphicData>
            </a:graphic>
          </wp:inline>
        </w:drawing>
      </w:r>
    </w:p>
    <w:p w14:paraId="47438C3E" w14:textId="77777777" w:rsidR="009C0308" w:rsidRDefault="00390638">
      <w:pPr>
        <w:pBdr>
          <w:top w:val="nil"/>
          <w:left w:val="nil"/>
          <w:bottom w:val="nil"/>
          <w:right w:val="nil"/>
          <w:between w:val="nil"/>
        </w:pBdr>
        <w:tabs>
          <w:tab w:val="right" w:pos="8640"/>
        </w:tabs>
        <w:rPr>
          <w:rFonts w:ascii="Arial Black" w:eastAsia="Arial Black" w:hAnsi="Arial Black" w:cs="Arial Black"/>
          <w:color w:val="000000"/>
          <w:sz w:val="24"/>
          <w:szCs w:val="24"/>
        </w:rPr>
        <w:sectPr w:rsidR="009C0308">
          <w:pgSz w:w="12240" w:h="15840"/>
          <w:pgMar w:top="1800" w:right="1195" w:bottom="1800" w:left="1195" w:header="965" w:footer="965" w:gutter="0"/>
          <w:cols w:space="720"/>
        </w:sectPr>
      </w:pPr>
      <w:r>
        <w:rPr>
          <w:noProof/>
        </w:rPr>
        <w:lastRenderedPageBreak/>
        <mc:AlternateContent>
          <mc:Choice Requires="wpg">
            <w:drawing>
              <wp:anchor distT="0" distB="0" distL="114300" distR="114300" simplePos="0" relativeHeight="251658240" behindDoc="0" locked="0" layoutInCell="1" hidden="0" allowOverlap="1" wp14:anchorId="5879EB95" wp14:editId="584F9DD3">
                <wp:simplePos x="0" y="0"/>
                <wp:positionH relativeFrom="column">
                  <wp:posOffset>4406900</wp:posOffset>
                </wp:positionH>
                <wp:positionV relativeFrom="paragraph">
                  <wp:posOffset>0</wp:posOffset>
                </wp:positionV>
                <wp:extent cx="1847850" cy="1847850"/>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4431600" y="2865600"/>
                          <a:ext cx="182880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E3B0B1" w14:textId="77777777" w:rsidR="009C0308" w:rsidRDefault="00390638">
                            <w:pPr>
                              <w:jc w:val="center"/>
                              <w:textDirection w:val="btLr"/>
                            </w:pPr>
                            <w:r>
                              <w:rPr>
                                <w:rFonts w:ascii="Arial Black" w:eastAsia="Arial Black" w:hAnsi="Arial Black" w:cs="Arial Black"/>
                                <w:color w:val="000000"/>
                                <w:sz w:val="36"/>
                              </w:rPr>
                              <w:t>Section</w:t>
                            </w:r>
                          </w:p>
                          <w:p w14:paraId="18FE5D1B" w14:textId="77777777" w:rsidR="009C0308" w:rsidRDefault="00390638">
                            <w:pPr>
                              <w:jc w:val="center"/>
                              <w:textDirection w:val="btLr"/>
                            </w:pPr>
                            <w:r>
                              <w:rPr>
                                <w:rFonts w:ascii="Arial Black" w:eastAsia="Arial Black" w:hAnsi="Arial Black" w:cs="Arial Black"/>
                                <w:color w:val="000000"/>
                                <w:sz w:val="144"/>
                              </w:rPr>
                              <w:t>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4406900</wp:posOffset>
                </wp:positionH>
                <wp:positionV relativeFrom="paragraph">
                  <wp:posOffset>0</wp:posOffset>
                </wp:positionV>
                <wp:extent cx="1847850" cy="1847850"/>
                <wp:effectExtent b="0" l="0" r="0" t="0"/>
                <wp:wrapSquare wrapText="bothSides" distB="0" distT="0" distL="114300" distR="114300"/>
                <wp:docPr id="22"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1847850" cy="1847850"/>
                        </a:xfrm>
                        <a:prstGeom prst="rect"/>
                        <a:ln/>
                      </pic:spPr>
                    </pic:pic>
                  </a:graphicData>
                </a:graphic>
              </wp:anchor>
            </w:drawing>
          </mc:Fallback>
        </mc:AlternateContent>
      </w:r>
    </w:p>
    <w:p w14:paraId="0568035D" w14:textId="77777777" w:rsidR="009C0308" w:rsidRDefault="00390638">
      <w:pPr>
        <w:keepNext/>
        <w:keepLines/>
        <w:pBdr>
          <w:top w:val="nil"/>
          <w:left w:val="nil"/>
          <w:bottom w:val="nil"/>
          <w:right w:val="nil"/>
          <w:between w:val="nil"/>
        </w:pBdr>
        <w:spacing w:before="240" w:after="120"/>
        <w:ind w:right="576"/>
        <w:rPr>
          <w:rFonts w:ascii="Arial Black" w:eastAsia="Arial Black" w:hAnsi="Arial Black" w:cs="Arial Black"/>
          <w:color w:val="808080"/>
          <w:sz w:val="44"/>
          <w:szCs w:val="44"/>
        </w:rPr>
      </w:pPr>
      <w:bookmarkStart w:id="9" w:name="_heading=h.4d34og8" w:colFirst="0" w:colLast="0"/>
      <w:bookmarkEnd w:id="9"/>
      <w:r>
        <w:rPr>
          <w:rFonts w:ascii="Arial Black" w:eastAsia="Arial Black" w:hAnsi="Arial Black" w:cs="Arial Black"/>
          <w:color w:val="808080"/>
          <w:sz w:val="44"/>
          <w:szCs w:val="44"/>
        </w:rPr>
        <w:lastRenderedPageBreak/>
        <w:t>General Terms of Employment</w:t>
      </w:r>
    </w:p>
    <w:p w14:paraId="0255BC4A" w14:textId="77777777" w:rsidR="009C0308" w:rsidRDefault="00390638">
      <w:pPr>
        <w:pStyle w:val="Heading1"/>
        <w:spacing w:before="0" w:after="180"/>
      </w:pPr>
      <w:bookmarkStart w:id="10" w:name="_heading=h.2s8eyo1" w:colFirst="0" w:colLast="0"/>
      <w:bookmarkEnd w:id="10"/>
      <w:r>
        <w:t>Equal Opportunity Employment</w:t>
      </w:r>
    </w:p>
    <w:p w14:paraId="2E250A85" w14:textId="77777777" w:rsidR="009C0308" w:rsidRDefault="00390638">
      <w:pPr>
        <w:pBdr>
          <w:top w:val="nil"/>
          <w:left w:val="nil"/>
          <w:bottom w:val="nil"/>
          <w:right w:val="nil"/>
          <w:between w:val="nil"/>
        </w:pBdr>
        <w:spacing w:after="120"/>
        <w:jc w:val="both"/>
        <w:rPr>
          <w:color w:val="000000"/>
          <w:sz w:val="24"/>
          <w:szCs w:val="24"/>
        </w:rPr>
      </w:pPr>
      <w:bookmarkStart w:id="11" w:name="_heading=h.17dp8vu" w:colFirst="0" w:colLast="0"/>
      <w:bookmarkEnd w:id="11"/>
      <w:r>
        <w:rPr>
          <w:color w:val="000000"/>
          <w:sz w:val="24"/>
          <w:szCs w:val="24"/>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5E116D87"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The Hancock County Board of Education is an Equal Opportunity Employer. The District does not discriminate on the basis of race, color, religion, sex (including sexual orientation or gender identity), genetic information, national or ethnic origin, political affiliation, age, disabling condition, or limitations related to pregnancy, childbirth, or related medical conditions.</w:t>
      </w:r>
    </w:p>
    <w:p w14:paraId="5DA3C363"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Reasonable accommodation for individuals with disabilities or limitations related to pregnancy, childbirth, or related medical conditions will be provided as required by law.</w:t>
      </w:r>
    </w:p>
    <w:p w14:paraId="6E8B83A8"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7946A3F0"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If you have questions concerning District compliance with state and federal equal opportunity employment laws, contact </w:t>
      </w:r>
      <w:r>
        <w:rPr>
          <w:b/>
          <w:sz w:val="24"/>
          <w:szCs w:val="24"/>
        </w:rPr>
        <w:t>Joey Minton</w:t>
      </w:r>
      <w:r>
        <w:rPr>
          <w:b/>
          <w:color w:val="000000"/>
          <w:sz w:val="24"/>
          <w:szCs w:val="24"/>
        </w:rPr>
        <w:t xml:space="preserve"> </w:t>
      </w:r>
      <w:r>
        <w:rPr>
          <w:color w:val="000000"/>
          <w:sz w:val="24"/>
          <w:szCs w:val="24"/>
        </w:rPr>
        <w:t xml:space="preserve">at the Board of Education’s Central Office. </w:t>
      </w:r>
      <w:r>
        <w:rPr>
          <w:b/>
          <w:color w:val="000000"/>
          <w:sz w:val="24"/>
          <w:szCs w:val="24"/>
        </w:rPr>
        <w:t>03.113/03.212</w:t>
      </w:r>
    </w:p>
    <w:p w14:paraId="260C1B36" w14:textId="77777777" w:rsidR="009C0308" w:rsidRDefault="00390638">
      <w:pPr>
        <w:pStyle w:val="Heading1"/>
        <w:spacing w:before="0" w:after="180"/>
      </w:pPr>
      <w:bookmarkStart w:id="12" w:name="_heading=h.3rdcrjn" w:colFirst="0" w:colLast="0"/>
      <w:bookmarkEnd w:id="12"/>
      <w:r>
        <w:t>Harassment/Discrimination/Title IX Sexual Harassment</w:t>
      </w:r>
    </w:p>
    <w:p w14:paraId="397CA52F"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The Hancock County Board of Education intends that employees have a safe and orderly work environment in which to do their jobs. Therefore, the Board does not condone and will not tolerate harassment of or discrimination against employees, students, or visitors to the school or District, or any act prohibited by Board policy that disrupts the work place or the educational process and/or keeps employees from doing their jobs.</w:t>
      </w:r>
    </w:p>
    <w:p w14:paraId="7DD9C93F"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Any employee who believes that he or she, or any other employee, student, or visitor to the school or District, is being or has been subjected to harassment or discrimination shall bring the matter to the attention of his/her Principal/immediate supervisor or the District’s Title IX/Equity Coordinator as required by Board policy. The District will investigate any such concerns promptly and confidentially.</w:t>
      </w:r>
    </w:p>
    <w:p w14:paraId="270A798A" w14:textId="77777777" w:rsidR="009C0308" w:rsidRDefault="00390638">
      <w:pPr>
        <w:rPr>
          <w:sz w:val="24"/>
          <w:szCs w:val="24"/>
        </w:rPr>
      </w:pPr>
      <w:r>
        <w:br w:type="page"/>
      </w:r>
    </w:p>
    <w:p w14:paraId="57E55C27"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lastRenderedPageBreak/>
        <w:t xml:space="preserve">No employee will be subject to any form of reprisal or retaliation for having made a good-faith complaint under this policy. For complete information concerning the District’s position prohibiting harassment/discrimination, assistance in reporting and responding to alleged incidents, and examples of prohibited behaviors, employees should refer to the District’s policies and related procedures. </w:t>
      </w:r>
      <w:r>
        <w:rPr>
          <w:b/>
          <w:color w:val="000000"/>
          <w:sz w:val="24"/>
          <w:szCs w:val="24"/>
        </w:rPr>
        <w:t>03.162/03.262</w:t>
      </w:r>
    </w:p>
    <w:p w14:paraId="150D26C7" w14:textId="77777777" w:rsidR="009C0308" w:rsidRDefault="00390638">
      <w:pPr>
        <w:pBdr>
          <w:top w:val="nil"/>
          <w:left w:val="nil"/>
          <w:bottom w:val="nil"/>
          <w:right w:val="nil"/>
          <w:between w:val="nil"/>
        </w:pBdr>
        <w:spacing w:after="120"/>
        <w:jc w:val="both"/>
        <w:rPr>
          <w:color w:val="000000"/>
          <w:sz w:val="24"/>
          <w:szCs w:val="24"/>
        </w:rPr>
      </w:pPr>
      <w:bookmarkStart w:id="13" w:name="_heading=h.26in1rg" w:colFirst="0" w:colLast="0"/>
      <w:bookmarkEnd w:id="13"/>
      <w:r>
        <w:rPr>
          <w:color w:val="000000"/>
          <w:sz w:val="24"/>
          <w:szCs w:val="24"/>
        </w:rPr>
        <w:t>The following have been designated to handle inquiries regarding nondiscrimination under Title IX and Section 504 of the Rehabilitation Act of 1973 and Title IX Sexual Harassment/Discrimination:</w:t>
      </w:r>
    </w:p>
    <w:p w14:paraId="34955545" w14:textId="77777777" w:rsidR="009C0308" w:rsidRDefault="00390638">
      <w:pPr>
        <w:pBdr>
          <w:top w:val="nil"/>
          <w:left w:val="nil"/>
          <w:bottom w:val="nil"/>
          <w:right w:val="nil"/>
          <w:between w:val="nil"/>
        </w:pBdr>
        <w:jc w:val="both"/>
        <w:rPr>
          <w:b/>
          <w:color w:val="000000"/>
          <w:sz w:val="24"/>
          <w:szCs w:val="24"/>
        </w:rPr>
      </w:pPr>
      <w:bookmarkStart w:id="14" w:name="_heading=h.lnxbz9" w:colFirst="0" w:colLast="0"/>
      <w:bookmarkEnd w:id="14"/>
      <w:r>
        <w:rPr>
          <w:b/>
          <w:color w:val="000000"/>
          <w:sz w:val="24"/>
          <w:szCs w:val="24"/>
        </w:rPr>
        <w:t>Title IX Coordinator (TIXC): Nick Boling</w:t>
      </w:r>
    </w:p>
    <w:p w14:paraId="5FF4FBA6" w14:textId="77777777" w:rsidR="009C0308" w:rsidRDefault="00390638">
      <w:pPr>
        <w:pBdr>
          <w:top w:val="nil"/>
          <w:left w:val="nil"/>
          <w:bottom w:val="nil"/>
          <w:right w:val="nil"/>
          <w:between w:val="nil"/>
        </w:pBdr>
        <w:jc w:val="both"/>
        <w:rPr>
          <w:color w:val="000000"/>
          <w:sz w:val="24"/>
          <w:szCs w:val="24"/>
        </w:rPr>
      </w:pPr>
      <w:r>
        <w:rPr>
          <w:color w:val="000000"/>
          <w:sz w:val="24"/>
          <w:szCs w:val="24"/>
        </w:rPr>
        <w:t>Office Address: 83 State Route 3543, Hawesville, KY 42348</w:t>
      </w:r>
    </w:p>
    <w:p w14:paraId="5467095D" w14:textId="77777777" w:rsidR="009C0308" w:rsidRDefault="00390638">
      <w:pPr>
        <w:pBdr>
          <w:top w:val="nil"/>
          <w:left w:val="nil"/>
          <w:bottom w:val="nil"/>
          <w:right w:val="nil"/>
          <w:between w:val="nil"/>
        </w:pBdr>
        <w:jc w:val="both"/>
        <w:rPr>
          <w:color w:val="000000"/>
          <w:sz w:val="24"/>
          <w:szCs w:val="24"/>
        </w:rPr>
      </w:pPr>
      <w:r>
        <w:rPr>
          <w:color w:val="000000"/>
          <w:sz w:val="24"/>
          <w:szCs w:val="24"/>
        </w:rPr>
        <w:t>Office Email: nick.boling@hancock.kyschools.us</w:t>
      </w:r>
    </w:p>
    <w:p w14:paraId="0FDF0A82" w14:textId="77777777" w:rsidR="009C0308" w:rsidRDefault="00390638">
      <w:pPr>
        <w:pBdr>
          <w:top w:val="nil"/>
          <w:left w:val="nil"/>
          <w:bottom w:val="nil"/>
          <w:right w:val="nil"/>
          <w:between w:val="nil"/>
        </w:pBdr>
        <w:spacing w:after="120"/>
        <w:jc w:val="both"/>
        <w:rPr>
          <w:color w:val="000000"/>
          <w:sz w:val="24"/>
          <w:szCs w:val="24"/>
        </w:rPr>
      </w:pPr>
      <w:r>
        <w:rPr>
          <w:color w:val="000000"/>
          <w:sz w:val="24"/>
          <w:szCs w:val="24"/>
        </w:rPr>
        <w:t>Office Phone: (270) 927-6914</w:t>
      </w:r>
    </w:p>
    <w:p w14:paraId="7AA2C8E8" w14:textId="77777777" w:rsidR="009C0308" w:rsidRDefault="00390638">
      <w:pPr>
        <w:pBdr>
          <w:top w:val="nil"/>
          <w:left w:val="nil"/>
          <w:bottom w:val="nil"/>
          <w:right w:val="nil"/>
          <w:between w:val="nil"/>
        </w:pBdr>
        <w:jc w:val="both"/>
        <w:rPr>
          <w:b/>
          <w:color w:val="000000"/>
          <w:sz w:val="24"/>
          <w:szCs w:val="24"/>
        </w:rPr>
      </w:pPr>
      <w:r>
        <w:rPr>
          <w:b/>
          <w:color w:val="000000"/>
          <w:sz w:val="24"/>
          <w:szCs w:val="24"/>
        </w:rPr>
        <w:t xml:space="preserve">504 Coordinator: </w:t>
      </w:r>
      <w:proofErr w:type="spellStart"/>
      <w:r>
        <w:rPr>
          <w:b/>
          <w:color w:val="000000"/>
          <w:sz w:val="24"/>
          <w:szCs w:val="24"/>
        </w:rPr>
        <w:t>Aleta</w:t>
      </w:r>
      <w:proofErr w:type="spellEnd"/>
      <w:r>
        <w:rPr>
          <w:b/>
          <w:color w:val="000000"/>
          <w:sz w:val="24"/>
          <w:szCs w:val="24"/>
        </w:rPr>
        <w:t xml:space="preserve"> Sisk</w:t>
      </w:r>
    </w:p>
    <w:p w14:paraId="52026883" w14:textId="77777777" w:rsidR="009C0308" w:rsidRDefault="00390638">
      <w:pPr>
        <w:pBdr>
          <w:top w:val="nil"/>
          <w:left w:val="nil"/>
          <w:bottom w:val="nil"/>
          <w:right w:val="nil"/>
          <w:between w:val="nil"/>
        </w:pBdr>
        <w:jc w:val="both"/>
        <w:rPr>
          <w:color w:val="000000"/>
          <w:sz w:val="24"/>
          <w:szCs w:val="24"/>
        </w:rPr>
      </w:pPr>
      <w:r>
        <w:rPr>
          <w:color w:val="000000"/>
          <w:sz w:val="24"/>
          <w:szCs w:val="24"/>
        </w:rPr>
        <w:t>Office Address: 83 State Route 3543, Hawesville, KY 42348</w:t>
      </w:r>
    </w:p>
    <w:p w14:paraId="417049B9" w14:textId="77777777" w:rsidR="009C0308" w:rsidRDefault="00390638">
      <w:pPr>
        <w:pBdr>
          <w:top w:val="nil"/>
          <w:left w:val="nil"/>
          <w:bottom w:val="nil"/>
          <w:right w:val="nil"/>
          <w:between w:val="nil"/>
        </w:pBdr>
        <w:jc w:val="both"/>
        <w:rPr>
          <w:color w:val="000000"/>
          <w:sz w:val="24"/>
          <w:szCs w:val="24"/>
        </w:rPr>
      </w:pPr>
      <w:r>
        <w:rPr>
          <w:color w:val="000000"/>
          <w:sz w:val="24"/>
          <w:szCs w:val="24"/>
        </w:rPr>
        <w:t>Office Email: aleta.sisk@hancock.kyschools.us</w:t>
      </w:r>
    </w:p>
    <w:p w14:paraId="0BC919C6" w14:textId="77777777" w:rsidR="009C0308" w:rsidRDefault="00390638">
      <w:pPr>
        <w:pBdr>
          <w:top w:val="nil"/>
          <w:left w:val="nil"/>
          <w:bottom w:val="nil"/>
          <w:right w:val="nil"/>
          <w:between w:val="nil"/>
        </w:pBdr>
        <w:spacing w:after="60"/>
        <w:jc w:val="both"/>
        <w:rPr>
          <w:color w:val="000000"/>
          <w:sz w:val="24"/>
          <w:szCs w:val="24"/>
        </w:rPr>
      </w:pPr>
      <w:r>
        <w:rPr>
          <w:color w:val="000000"/>
          <w:sz w:val="24"/>
          <w:szCs w:val="24"/>
        </w:rPr>
        <w:t>Office Phone: (270) 927-6914</w:t>
      </w:r>
    </w:p>
    <w:p w14:paraId="3CEE730F" w14:textId="77777777" w:rsidR="009C0308" w:rsidRDefault="00390638">
      <w:pPr>
        <w:pBdr>
          <w:top w:val="nil"/>
          <w:left w:val="nil"/>
          <w:bottom w:val="nil"/>
          <w:right w:val="nil"/>
          <w:between w:val="nil"/>
        </w:pBdr>
        <w:tabs>
          <w:tab w:val="left" w:pos="2700"/>
          <w:tab w:val="left" w:pos="6300"/>
        </w:tabs>
        <w:spacing w:after="240"/>
        <w:jc w:val="right"/>
        <w:rPr>
          <w:b/>
          <w:color w:val="000000"/>
          <w:sz w:val="24"/>
          <w:szCs w:val="24"/>
        </w:rPr>
      </w:pPr>
      <w:r>
        <w:rPr>
          <w:b/>
          <w:color w:val="000000"/>
          <w:sz w:val="24"/>
          <w:szCs w:val="24"/>
        </w:rPr>
        <w:t>01.1</w:t>
      </w:r>
    </w:p>
    <w:p w14:paraId="22C0CDC8" w14:textId="77777777" w:rsidR="009C0308" w:rsidRDefault="00390638">
      <w:pPr>
        <w:spacing w:after="120"/>
        <w:jc w:val="both"/>
        <w:rPr>
          <w:sz w:val="24"/>
          <w:szCs w:val="24"/>
        </w:rPr>
      </w:pPr>
      <w:bookmarkStart w:id="15" w:name="_heading=h.35nkun2" w:colFirst="0" w:colLast="0"/>
      <w:bookmarkEnd w:id="15"/>
      <w:r>
        <w:rPr>
          <w:sz w:val="24"/>
          <w:szCs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Pr>
          <w:b/>
          <w:sz w:val="24"/>
          <w:szCs w:val="24"/>
        </w:rPr>
        <w:t>09.428111</w:t>
      </w:r>
    </w:p>
    <w:p w14:paraId="59A3487F" w14:textId="77777777" w:rsidR="009C0308" w:rsidRDefault="00390638">
      <w:pPr>
        <w:spacing w:after="120"/>
        <w:jc w:val="both"/>
        <w:rPr>
          <w:sz w:val="24"/>
          <w:szCs w:val="24"/>
        </w:rPr>
      </w:pPr>
      <w:r>
        <w:rPr>
          <w:sz w:val="24"/>
          <w:szCs w:val="24"/>
        </w:rPr>
        <w:t>Title IX Sexual Harassment Grievance Procedures are located on the District Website.</w:t>
      </w:r>
    </w:p>
    <w:p w14:paraId="68211DFB" w14:textId="77777777" w:rsidR="009C0308" w:rsidRDefault="00390638">
      <w:pPr>
        <w:pBdr>
          <w:top w:val="nil"/>
          <w:left w:val="nil"/>
          <w:bottom w:val="nil"/>
          <w:right w:val="nil"/>
          <w:between w:val="nil"/>
        </w:pBdr>
        <w:tabs>
          <w:tab w:val="left" w:pos="2700"/>
          <w:tab w:val="left" w:pos="6300"/>
        </w:tabs>
        <w:spacing w:after="180"/>
        <w:jc w:val="both"/>
        <w:rPr>
          <w:color w:val="000000"/>
          <w:sz w:val="24"/>
          <w:szCs w:val="24"/>
        </w:rPr>
      </w:pPr>
      <w:r>
        <w:rPr>
          <w:color w:val="000000"/>
          <w:sz w:val="24"/>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8">
        <w:r>
          <w:rPr>
            <w:color w:val="0000FF"/>
            <w:sz w:val="24"/>
            <w:szCs w:val="24"/>
            <w:u w:val="single"/>
          </w:rPr>
          <w:t>program.intake@usda.gov</w:t>
        </w:r>
      </w:hyperlink>
      <w:r>
        <w:rPr>
          <w:color w:val="000000"/>
          <w:sz w:val="24"/>
          <w:szCs w:val="24"/>
        </w:rPr>
        <w:t>.</w:t>
      </w:r>
    </w:p>
    <w:p w14:paraId="59880AF6" w14:textId="77777777" w:rsidR="009C0308" w:rsidRDefault="00763284">
      <w:pPr>
        <w:pBdr>
          <w:top w:val="nil"/>
          <w:left w:val="nil"/>
          <w:bottom w:val="nil"/>
          <w:right w:val="nil"/>
          <w:between w:val="nil"/>
        </w:pBdr>
        <w:spacing w:after="180"/>
        <w:jc w:val="center"/>
        <w:rPr>
          <w:color w:val="000000"/>
          <w:sz w:val="24"/>
          <w:szCs w:val="24"/>
        </w:rPr>
      </w:pPr>
      <w:hyperlink r:id="rId29">
        <w:r w:rsidR="00390638">
          <w:rPr>
            <w:color w:val="0000FF"/>
            <w:sz w:val="24"/>
            <w:szCs w:val="24"/>
            <w:u w:val="single"/>
          </w:rPr>
          <w:t>http://www.ascr.usda.gov/complaint_filing_cust.html</w:t>
        </w:r>
      </w:hyperlink>
    </w:p>
    <w:p w14:paraId="531964F8" w14:textId="77777777" w:rsidR="009C0308" w:rsidRDefault="00390638">
      <w:pPr>
        <w:pBdr>
          <w:top w:val="nil"/>
          <w:left w:val="nil"/>
          <w:bottom w:val="nil"/>
          <w:right w:val="nil"/>
          <w:between w:val="nil"/>
        </w:pBdr>
        <w:spacing w:after="180"/>
        <w:jc w:val="right"/>
        <w:rPr>
          <w:color w:val="000000"/>
          <w:sz w:val="24"/>
          <w:szCs w:val="24"/>
        </w:rPr>
      </w:pPr>
      <w:r>
        <w:rPr>
          <w:b/>
          <w:color w:val="000000"/>
          <w:sz w:val="24"/>
          <w:szCs w:val="24"/>
        </w:rPr>
        <w:t>07.1</w:t>
      </w:r>
    </w:p>
    <w:p w14:paraId="104363A0" w14:textId="77777777" w:rsidR="009C0308" w:rsidRDefault="00390638">
      <w:pPr>
        <w:pStyle w:val="Heading1"/>
        <w:spacing w:before="0" w:after="180"/>
      </w:pPr>
      <w:bookmarkStart w:id="16" w:name="_heading=h.1ksv4uv" w:colFirst="0" w:colLast="0"/>
      <w:bookmarkEnd w:id="16"/>
      <w:r>
        <w:t>Hiring</w:t>
      </w:r>
    </w:p>
    <w:p w14:paraId="0451A953"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Except for </w:t>
      </w:r>
      <w:proofErr w:type="spellStart"/>
      <w:proofErr w:type="gramStart"/>
      <w:r>
        <w:rPr>
          <w:sz w:val="24"/>
          <w:szCs w:val="24"/>
        </w:rPr>
        <w:t>non contract</w:t>
      </w:r>
      <w:proofErr w:type="spellEnd"/>
      <w:proofErr w:type="gramEnd"/>
      <w:r>
        <w:rPr>
          <w:color w:val="000000"/>
          <w:sz w:val="24"/>
          <w:szCs w:val="24"/>
        </w:rPr>
        <w:t xml:space="preserve"> substitute teachers, all certified personnel shall enter into annual written contracts with the District. All regular full-time and part-time classified employees shall enter into annual written contracts with the District.</w:t>
      </w:r>
    </w:p>
    <w:p w14:paraId="4BD99178"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A list of all District job openings is available at the Central Office and on our District website.</w:t>
      </w:r>
    </w:p>
    <w:p w14:paraId="74AE8AE6"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For further information on hiring, refer to policies </w:t>
      </w:r>
      <w:r>
        <w:rPr>
          <w:b/>
          <w:color w:val="000000"/>
          <w:sz w:val="24"/>
          <w:szCs w:val="24"/>
        </w:rPr>
        <w:t>03.11/03.21</w:t>
      </w:r>
      <w:r>
        <w:rPr>
          <w:color w:val="000000"/>
          <w:sz w:val="24"/>
          <w:szCs w:val="24"/>
        </w:rPr>
        <w:t>.</w:t>
      </w:r>
    </w:p>
    <w:p w14:paraId="67137F61" w14:textId="77777777" w:rsidR="009C0308" w:rsidRDefault="00390638">
      <w:pPr>
        <w:pStyle w:val="Heading1"/>
        <w:tabs>
          <w:tab w:val="center" w:pos="4532"/>
        </w:tabs>
        <w:spacing w:before="0" w:after="180"/>
      </w:pPr>
      <w:bookmarkStart w:id="17" w:name="_heading=h.44sinio" w:colFirst="0" w:colLast="0"/>
      <w:bookmarkEnd w:id="17"/>
      <w:r>
        <w:lastRenderedPageBreak/>
        <w:t>Transfer of Tenure</w:t>
      </w:r>
    </w:p>
    <w:p w14:paraId="720AA6BE"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The Board may require newly employed teachers who have attained continuing–contract status from another Kentucky district to serve a one (1)-year probation period before being considered for continuing-contract status in the District. </w:t>
      </w:r>
      <w:r>
        <w:rPr>
          <w:b/>
          <w:color w:val="000000"/>
          <w:sz w:val="24"/>
          <w:szCs w:val="24"/>
        </w:rPr>
        <w:t>03.115</w:t>
      </w:r>
    </w:p>
    <w:p w14:paraId="1DABC68E" w14:textId="77777777" w:rsidR="009C0308" w:rsidRDefault="00390638">
      <w:pPr>
        <w:pStyle w:val="Heading1"/>
        <w:spacing w:before="0" w:after="180"/>
      </w:pPr>
      <w:bookmarkStart w:id="18" w:name="_heading=h.2jxsxqh" w:colFirst="0" w:colLast="0"/>
      <w:bookmarkEnd w:id="18"/>
      <w:r>
        <w:t>Job Responsibilities</w:t>
      </w:r>
    </w:p>
    <w:p w14:paraId="61ECEF0E"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Pr>
          <w:b/>
          <w:color w:val="000000"/>
          <w:sz w:val="24"/>
          <w:szCs w:val="24"/>
        </w:rPr>
        <w:t>03.132/03.232</w:t>
      </w:r>
    </w:p>
    <w:p w14:paraId="599BD223" w14:textId="77777777" w:rsidR="009C0308" w:rsidRDefault="00390638">
      <w:pPr>
        <w:pBdr>
          <w:top w:val="nil"/>
          <w:left w:val="nil"/>
          <w:bottom w:val="nil"/>
          <w:right w:val="nil"/>
          <w:between w:val="nil"/>
        </w:pBdr>
        <w:spacing w:after="180"/>
        <w:jc w:val="both"/>
        <w:rPr>
          <w:b/>
          <w:color w:val="000000"/>
          <w:sz w:val="24"/>
          <w:szCs w:val="24"/>
        </w:rPr>
      </w:pPr>
      <w:bookmarkStart w:id="19" w:name="_heading=h.z337ya" w:colFirst="0" w:colLast="0"/>
      <w:bookmarkEnd w:id="19"/>
      <w:r>
        <w:rPr>
          <w:color w:val="000000"/>
          <w:sz w:val="24"/>
          <w:szCs w:val="24"/>
        </w:rPr>
        <w:t xml:space="preserve">All employees are expected to use sound judgment in the performance of their duties and take reasonable and commonly accepted measures to protect the health, safety, and well-being of others, as well as District property. In addition, employees shall cooperate fully with all investigations conducted by the District as authorized by policy or law. </w:t>
      </w:r>
      <w:r>
        <w:rPr>
          <w:b/>
          <w:color w:val="000000"/>
          <w:sz w:val="24"/>
          <w:szCs w:val="24"/>
        </w:rPr>
        <w:t>03.133/03.233</w:t>
      </w:r>
    </w:p>
    <w:p w14:paraId="49D971B0" w14:textId="77777777" w:rsidR="009C0308" w:rsidRDefault="00390638">
      <w:pPr>
        <w:pBdr>
          <w:top w:val="nil"/>
          <w:left w:val="nil"/>
          <w:bottom w:val="nil"/>
          <w:right w:val="nil"/>
          <w:between w:val="nil"/>
        </w:pBdr>
        <w:spacing w:after="180"/>
        <w:jc w:val="both"/>
        <w:rPr>
          <w:b/>
          <w:color w:val="000000"/>
          <w:sz w:val="24"/>
          <w:szCs w:val="24"/>
        </w:rPr>
      </w:pPr>
      <w:r>
        <w:rPr>
          <w:b/>
          <w:color w:val="000000"/>
          <w:sz w:val="24"/>
          <w:szCs w:val="24"/>
        </w:rPr>
        <w:t xml:space="preserve">Certified Employees: </w:t>
      </w:r>
      <w:r>
        <w:rPr>
          <w:color w:val="000000"/>
          <w:sz w:val="24"/>
          <w:szCs w:val="24"/>
        </w:rPr>
        <w:t xml:space="preserve">All teachers in the District shall review records of assigned students to determine whether an IEP or 504 </w:t>
      </w:r>
      <w:proofErr w:type="gramStart"/>
      <w:r>
        <w:rPr>
          <w:color w:val="000000"/>
          <w:sz w:val="24"/>
          <w:szCs w:val="24"/>
        </w:rPr>
        <w:t>plan</w:t>
      </w:r>
      <w:proofErr w:type="gramEnd"/>
      <w:r>
        <w:rPr>
          <w:color w:val="000000"/>
          <w:sz w:val="24"/>
          <w:szCs w:val="24"/>
        </w:rPr>
        <w:t xml:space="preserve"> is in place.</w:t>
      </w:r>
    </w:p>
    <w:p w14:paraId="35EB5923" w14:textId="77777777" w:rsidR="009C0308" w:rsidRDefault="00390638">
      <w:pPr>
        <w:pStyle w:val="Heading1"/>
        <w:spacing w:before="0" w:after="180"/>
      </w:pPr>
      <w:bookmarkStart w:id="20" w:name="_heading=h.3j2qqm3" w:colFirst="0" w:colLast="0"/>
      <w:bookmarkEnd w:id="20"/>
      <w:r>
        <w:t>Criminal Background Check and Testing</w:t>
      </w:r>
    </w:p>
    <w:p w14:paraId="20C75248"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Applicants, employees, and student teachers must undergo records checks and testing as required by law.</w:t>
      </w:r>
    </w:p>
    <w:p w14:paraId="19AC6156" w14:textId="77777777" w:rsidR="009C0308" w:rsidRDefault="00390638">
      <w:pPr>
        <w:pBdr>
          <w:top w:val="nil"/>
          <w:left w:val="nil"/>
          <w:bottom w:val="nil"/>
          <w:right w:val="nil"/>
          <w:between w:val="nil"/>
        </w:pBdr>
        <w:spacing w:after="180"/>
        <w:jc w:val="both"/>
        <w:rPr>
          <w:color w:val="000000"/>
          <w:sz w:val="24"/>
          <w:szCs w:val="24"/>
        </w:rPr>
      </w:pPr>
      <w:bookmarkStart w:id="21" w:name="_heading=h.1y810tw" w:colFirst="0" w:colLast="0"/>
      <w:bookmarkEnd w:id="21"/>
      <w:r>
        <w:rPr>
          <w:color w:val="000000"/>
          <w:sz w:val="24"/>
          <w:szCs w:val="24"/>
        </w:rPr>
        <w:t>New hires and student teachers assigned within the District must have both a state and a federal criminal history background check and a letter (CA/N check) from the Cabinet for Health and Family Services documenting the individual does not have an administrative finding of child abuse or neglect in records maintained by the Cabinet.</w:t>
      </w:r>
    </w:p>
    <w:p w14:paraId="051ED72B"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Pr>
          <w:b/>
          <w:color w:val="000000"/>
          <w:sz w:val="24"/>
          <w:szCs w:val="24"/>
        </w:rPr>
        <w:t>03.11/03.21</w:t>
      </w:r>
    </w:p>
    <w:p w14:paraId="0B314592" w14:textId="77777777" w:rsidR="009C0308" w:rsidRDefault="00390638">
      <w:pPr>
        <w:spacing w:after="180"/>
        <w:jc w:val="both"/>
        <w:rPr>
          <w:sz w:val="24"/>
          <w:szCs w:val="24"/>
        </w:rPr>
      </w:pPr>
      <w:bookmarkStart w:id="22" w:name="_heading=h.4i7ojhp" w:colFirst="0" w:colLast="0"/>
      <w:bookmarkEnd w:id="22"/>
      <w:r>
        <w:rPr>
          <w:sz w:val="24"/>
          <w:szCs w:val="24"/>
        </w:rPr>
        <w:t>Link to DPP-156 Central Registry Check and more information on the required CA/N check:</w:t>
      </w:r>
    </w:p>
    <w:p w14:paraId="7C46A74F" w14:textId="77777777" w:rsidR="009C0308" w:rsidRDefault="00763284">
      <w:pPr>
        <w:spacing w:after="180"/>
        <w:jc w:val="both"/>
        <w:rPr>
          <w:sz w:val="18"/>
          <w:szCs w:val="18"/>
        </w:rPr>
      </w:pPr>
      <w:hyperlink r:id="rId30">
        <w:r w:rsidR="00390638">
          <w:rPr>
            <w:color w:val="0000FF"/>
            <w:sz w:val="18"/>
            <w:szCs w:val="18"/>
            <w:u w:val="single"/>
          </w:rPr>
          <w:t>http://manuals.sp.chfs.ky.gov/chapter30/33/Pages/3013RequestfromthePublicforCANChecksandCentralRegistryChecks.aspx</w:t>
        </w:r>
      </w:hyperlink>
    </w:p>
    <w:p w14:paraId="3D8D8786" w14:textId="77777777" w:rsidR="009C0308" w:rsidRDefault="00390638">
      <w:pPr>
        <w:pStyle w:val="Heading1"/>
        <w:spacing w:before="0" w:after="180"/>
      </w:pPr>
      <w:bookmarkStart w:id="23" w:name="_heading=h.2xcytpi" w:colFirst="0" w:colLast="0"/>
      <w:bookmarkEnd w:id="23"/>
      <w:r>
        <w:t>Confidentiality</w:t>
      </w:r>
    </w:p>
    <w:p w14:paraId="7994E309"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w:t>
      </w:r>
      <w:r>
        <w:rPr>
          <w:color w:val="000000"/>
          <w:sz w:val="24"/>
          <w:szCs w:val="24"/>
        </w:rPr>
        <w:lastRenderedPageBreak/>
        <w:t>court information is shared as permitted by law shall be asked to sign a statement indicating they understand the information is to be held in strictest confidence.</w:t>
      </w:r>
    </w:p>
    <w:p w14:paraId="5FD6DBC9" w14:textId="77777777" w:rsidR="009C0308" w:rsidRDefault="00390638">
      <w:pPr>
        <w:pBdr>
          <w:top w:val="nil"/>
          <w:left w:val="nil"/>
          <w:bottom w:val="nil"/>
          <w:right w:val="nil"/>
          <w:between w:val="nil"/>
        </w:pBdr>
        <w:spacing w:after="180"/>
        <w:jc w:val="both"/>
        <w:rPr>
          <w:i/>
          <w:color w:val="000000"/>
          <w:sz w:val="24"/>
          <w:szCs w:val="24"/>
        </w:rPr>
      </w:pPr>
      <w:r>
        <w:rPr>
          <w:i/>
          <w:color w:val="000000"/>
          <w:sz w:val="24"/>
          <w:szCs w:val="24"/>
        </w:rPr>
        <w:t>Access to be Limited</w:t>
      </w:r>
    </w:p>
    <w:p w14:paraId="50BA9040"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Employees may only access student record information in which they have a legitimate educational interest. </w:t>
      </w:r>
      <w:r>
        <w:rPr>
          <w:b/>
          <w:color w:val="000000"/>
          <w:sz w:val="24"/>
          <w:szCs w:val="24"/>
        </w:rPr>
        <w:t>03.111/03.211/09.14/09.213/09.43</w:t>
      </w:r>
    </w:p>
    <w:p w14:paraId="203CC61D" w14:textId="77777777" w:rsidR="009C0308" w:rsidRDefault="00390638">
      <w:pPr>
        <w:pBdr>
          <w:top w:val="nil"/>
          <w:left w:val="nil"/>
          <w:bottom w:val="nil"/>
          <w:right w:val="nil"/>
          <w:between w:val="nil"/>
        </w:pBdr>
        <w:spacing w:after="180"/>
        <w:jc w:val="both"/>
        <w:rPr>
          <w:b/>
          <w:color w:val="000000"/>
          <w:sz w:val="24"/>
          <w:szCs w:val="24"/>
        </w:rPr>
      </w:pPr>
      <w:bookmarkStart w:id="24" w:name="_heading=h.1ci93xb" w:colFirst="0" w:colLast="0"/>
      <w:bookmarkEnd w:id="24"/>
      <w:r>
        <w:rPr>
          <w:color w:val="000000"/>
          <w:sz w:val="24"/>
          <w:szCs w:val="24"/>
        </w:rPr>
        <w:t xml:space="preserve">Both federal law and Board policy prohibit employees from making unauthorized disclosure, use or dissemination of personal information regarding minors over the Internet. </w:t>
      </w:r>
      <w:r>
        <w:rPr>
          <w:b/>
          <w:color w:val="000000"/>
          <w:sz w:val="24"/>
          <w:szCs w:val="24"/>
        </w:rPr>
        <w:t>08.2323</w:t>
      </w:r>
    </w:p>
    <w:p w14:paraId="5688F85D" w14:textId="77777777" w:rsidR="009C0308" w:rsidRDefault="00390638">
      <w:pPr>
        <w:pStyle w:val="Heading1"/>
        <w:spacing w:before="0" w:after="180"/>
      </w:pPr>
      <w:bookmarkStart w:id="25" w:name="_heading=h.3whwml4" w:colFirst="0" w:colLast="0"/>
      <w:bookmarkEnd w:id="25"/>
      <w:r>
        <w:t>Information Security Breach</w:t>
      </w:r>
    </w:p>
    <w:p w14:paraId="5FACD99B" w14:textId="77777777" w:rsidR="009C0308" w:rsidRDefault="00390638">
      <w:pPr>
        <w:spacing w:after="180"/>
        <w:jc w:val="both"/>
        <w:rPr>
          <w:sz w:val="24"/>
          <w:szCs w:val="24"/>
        </w:rPr>
      </w:pPr>
      <w:r>
        <w:rPr>
          <w:sz w:val="24"/>
          <w:szCs w:val="24"/>
        </w:rPr>
        <w:t>Information security breaches shall be handled in accordance with KRS 61.931, KRS 61.932, and KRS 61.933 including, but not limited to, investigations and notifications.</w:t>
      </w:r>
    </w:p>
    <w:p w14:paraId="0524F6A3" w14:textId="77777777" w:rsidR="009C0308" w:rsidRDefault="00390638">
      <w:pPr>
        <w:spacing w:after="180"/>
        <w:jc w:val="both"/>
        <w:rPr>
          <w:b/>
        </w:rPr>
      </w:pPr>
      <w:r>
        <w:rPr>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Pr>
          <w:b/>
          <w:sz w:val="24"/>
          <w:szCs w:val="24"/>
        </w:rPr>
        <w:t>01.61</w:t>
      </w:r>
    </w:p>
    <w:p w14:paraId="76169132" w14:textId="77777777" w:rsidR="009C0308" w:rsidRDefault="00390638">
      <w:pPr>
        <w:pStyle w:val="Heading1"/>
        <w:spacing w:before="0" w:after="180"/>
      </w:pPr>
      <w:bookmarkStart w:id="26" w:name="_heading=h.2bn6wsx" w:colFirst="0" w:colLast="0"/>
      <w:bookmarkEnd w:id="26"/>
      <w:r>
        <w:t>Salaries and Payroll Distribution</w:t>
      </w:r>
    </w:p>
    <w:p w14:paraId="5ACD1E07"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Checks are issued according to a schedule approved annually by the Board. At the end of the school year, employees who have completed their duties may request to be paid their remaining salary before the end of the fiscal year (June 30). </w:t>
      </w:r>
      <w:r>
        <w:rPr>
          <w:b/>
          <w:color w:val="000000"/>
          <w:sz w:val="24"/>
          <w:szCs w:val="24"/>
        </w:rPr>
        <w:t>03.121/03.221</w:t>
      </w:r>
    </w:p>
    <w:p w14:paraId="0A05DDEB" w14:textId="77777777" w:rsidR="009C0308" w:rsidRDefault="00390638">
      <w:pPr>
        <w:pBdr>
          <w:top w:val="nil"/>
          <w:left w:val="nil"/>
          <w:bottom w:val="nil"/>
          <w:right w:val="nil"/>
          <w:between w:val="nil"/>
        </w:pBdr>
        <w:spacing w:after="180"/>
        <w:jc w:val="both"/>
        <w:rPr>
          <w:color w:val="000000"/>
          <w:sz w:val="24"/>
          <w:szCs w:val="24"/>
        </w:rPr>
      </w:pPr>
      <w:r>
        <w:rPr>
          <w:b/>
          <w:color w:val="000000"/>
          <w:sz w:val="24"/>
          <w:szCs w:val="24"/>
        </w:rPr>
        <w:t>Employees must make this request in writing by June 1.</w:t>
      </w:r>
    </w:p>
    <w:p w14:paraId="1E1F3F03" w14:textId="77777777" w:rsidR="009C0308" w:rsidRDefault="00390638">
      <w:pPr>
        <w:pBdr>
          <w:top w:val="nil"/>
          <w:left w:val="nil"/>
          <w:bottom w:val="nil"/>
          <w:right w:val="nil"/>
          <w:between w:val="nil"/>
        </w:pBdr>
        <w:spacing w:after="180"/>
        <w:jc w:val="both"/>
        <w:rPr>
          <w:color w:val="000000"/>
          <w:sz w:val="24"/>
          <w:szCs w:val="24"/>
        </w:rPr>
      </w:pPr>
      <w:r>
        <w:rPr>
          <w:b/>
          <w:color w:val="000000"/>
          <w:sz w:val="24"/>
          <w:szCs w:val="24"/>
        </w:rPr>
        <w:t>Certified Personnel:</w:t>
      </w:r>
      <w:r>
        <w:rPr>
          <w:color w:val="000000"/>
          <w:sz w:val="24"/>
          <w:szCs w:val="24"/>
        </w:rPr>
        <w:t xml:space="preserve"> Salaries for certified personnel are based on a single-salary schedule reflecting the school term as approved by the Board in keeping with statutory requirements. Compensation for additional days of employment is prorated on the employee’s base pay.</w:t>
      </w:r>
    </w:p>
    <w:p w14:paraId="2FC12A3C"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Determination of and changes to certified employees’ rank and experience are determined on September 15 of each year and in compliance with Policy </w:t>
      </w:r>
      <w:r>
        <w:rPr>
          <w:b/>
          <w:color w:val="000000"/>
          <w:sz w:val="24"/>
          <w:szCs w:val="24"/>
        </w:rPr>
        <w:t>03.121</w:t>
      </w:r>
      <w:r>
        <w:rPr>
          <w:color w:val="000000"/>
          <w:sz w:val="24"/>
          <w:szCs w:val="24"/>
        </w:rPr>
        <w:t>. No later than forty-five (45) days before the first student attendance day of each year or June 15</w:t>
      </w:r>
      <w:r>
        <w:rPr>
          <w:color w:val="000000"/>
          <w:sz w:val="24"/>
          <w:szCs w:val="24"/>
          <w:vertAlign w:val="superscript"/>
        </w:rPr>
        <w:t>th</w:t>
      </w:r>
      <w:r>
        <w:rPr>
          <w:color w:val="000000"/>
          <w:sz w:val="24"/>
          <w:szCs w:val="24"/>
        </w:rPr>
        <w:t>, whichever comes first, the Superintendent will notify certified personnel of the best estimate of their salary for the coming year.</w:t>
      </w:r>
    </w:p>
    <w:p w14:paraId="207E18F7" w14:textId="77777777" w:rsidR="009C0308" w:rsidRDefault="00390638">
      <w:pPr>
        <w:pBdr>
          <w:top w:val="nil"/>
          <w:left w:val="nil"/>
          <w:bottom w:val="nil"/>
          <w:right w:val="nil"/>
          <w:between w:val="nil"/>
        </w:pBdr>
        <w:spacing w:after="180"/>
        <w:jc w:val="both"/>
        <w:rPr>
          <w:color w:val="000000"/>
          <w:sz w:val="24"/>
          <w:szCs w:val="24"/>
        </w:rPr>
      </w:pPr>
      <w:r>
        <w:rPr>
          <w:b/>
          <w:color w:val="000000"/>
          <w:sz w:val="24"/>
          <w:szCs w:val="24"/>
        </w:rPr>
        <w:t xml:space="preserve">Classified Personnel: </w:t>
      </w:r>
      <w:r>
        <w:rPr>
          <w:color w:val="000000"/>
          <w:sz w:val="24"/>
          <w:szCs w:val="24"/>
        </w:rPr>
        <w:t>Classified personnel may be paid on an hourly or salary basis, as determined by the Board.</w:t>
      </w:r>
    </w:p>
    <w:p w14:paraId="2090750E"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Classified personnel shall receive one (1) year of service credit for each school year they are employed for at least one hundred forty (140) days. Employees on leave because they have qualified for worker’s compensation shall receive service credit during the period they are unable to work. </w:t>
      </w:r>
      <w:r>
        <w:rPr>
          <w:b/>
          <w:color w:val="000000"/>
          <w:sz w:val="24"/>
          <w:szCs w:val="24"/>
        </w:rPr>
        <w:t>03.221</w:t>
      </w:r>
    </w:p>
    <w:p w14:paraId="60E74BD6" w14:textId="77777777" w:rsidR="009C0308" w:rsidRDefault="00390638">
      <w:pPr>
        <w:pStyle w:val="Heading1"/>
        <w:spacing w:before="0" w:after="180"/>
      </w:pPr>
      <w:bookmarkStart w:id="27" w:name="_heading=h.qsh70q" w:colFirst="0" w:colLast="0"/>
      <w:bookmarkEnd w:id="27"/>
      <w:r>
        <w:lastRenderedPageBreak/>
        <w:t>Hours of Duty</w:t>
      </w:r>
    </w:p>
    <w:p w14:paraId="245541F6" w14:textId="77777777" w:rsidR="009C0308" w:rsidRDefault="00390638">
      <w:pPr>
        <w:pBdr>
          <w:top w:val="nil"/>
          <w:left w:val="nil"/>
          <w:bottom w:val="nil"/>
          <w:right w:val="nil"/>
          <w:between w:val="nil"/>
        </w:pBdr>
        <w:spacing w:after="180"/>
        <w:jc w:val="both"/>
        <w:rPr>
          <w:color w:val="000000"/>
          <w:sz w:val="24"/>
          <w:szCs w:val="24"/>
        </w:rPr>
      </w:pPr>
      <w:r>
        <w:rPr>
          <w:b/>
          <w:color w:val="000000"/>
          <w:sz w:val="24"/>
          <w:szCs w:val="24"/>
        </w:rPr>
        <w:t xml:space="preserve">Certified Employees: </w:t>
      </w:r>
      <w:r>
        <w:rPr>
          <w:color w:val="000000"/>
          <w:sz w:val="24"/>
          <w:szCs w:val="24"/>
        </w:rPr>
        <w:t xml:space="preserve">Certified employees are not allowed to leave their job assignment during duty hours without the express permission of their immediate supervisor. </w:t>
      </w:r>
      <w:r>
        <w:rPr>
          <w:b/>
          <w:color w:val="000000"/>
          <w:sz w:val="24"/>
          <w:szCs w:val="24"/>
        </w:rPr>
        <w:t>03.1332</w:t>
      </w:r>
    </w:p>
    <w:p w14:paraId="75D03F73" w14:textId="77777777" w:rsidR="009C0308" w:rsidRDefault="00390638">
      <w:pPr>
        <w:pStyle w:val="Heading1"/>
        <w:spacing w:before="0" w:after="180"/>
      </w:pPr>
      <w:bookmarkStart w:id="28" w:name="_heading=h.3as4poj" w:colFirst="0" w:colLast="0"/>
      <w:bookmarkEnd w:id="28"/>
      <w:r>
        <w:t>Supervision Responsibilities</w:t>
      </w:r>
    </w:p>
    <w:p w14:paraId="511F0AC0"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Pr>
          <w:b/>
          <w:color w:val="000000"/>
          <w:sz w:val="24"/>
          <w:szCs w:val="24"/>
        </w:rPr>
        <w:t>09.221</w:t>
      </w:r>
    </w:p>
    <w:p w14:paraId="2EEC37DA"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37276057"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The Student Discipline Code shall specify to whom reports of alleged instances of bullying or hazing shall be made. </w:t>
      </w:r>
      <w:r>
        <w:rPr>
          <w:b/>
          <w:color w:val="000000"/>
          <w:sz w:val="24"/>
          <w:szCs w:val="24"/>
        </w:rPr>
        <w:t>03.162/03.262/09.422/09.42811</w:t>
      </w:r>
    </w:p>
    <w:p w14:paraId="7CA7C1A5" w14:textId="77777777" w:rsidR="009C0308" w:rsidRDefault="00390638">
      <w:pPr>
        <w:pStyle w:val="Heading1"/>
        <w:spacing w:before="0" w:after="180"/>
      </w:pPr>
      <w:bookmarkStart w:id="29" w:name="_heading=h.1pxezwc" w:colFirst="0" w:colLast="0"/>
      <w:bookmarkEnd w:id="29"/>
      <w:r>
        <w:t>Bullying</w:t>
      </w:r>
    </w:p>
    <w:p w14:paraId="4ABCC130"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"Bullying" is defined as any unwanted verbal, physical, or social behavior among students that involves a real or perceived power imbalance and is repeated or has the potential to be repeated:</w:t>
      </w:r>
    </w:p>
    <w:p w14:paraId="464C3E28" w14:textId="77777777" w:rsidR="009C0308" w:rsidRDefault="00390638">
      <w:pPr>
        <w:pBdr>
          <w:top w:val="nil"/>
          <w:left w:val="nil"/>
          <w:bottom w:val="nil"/>
          <w:right w:val="nil"/>
          <w:between w:val="nil"/>
        </w:pBdr>
        <w:spacing w:after="180"/>
        <w:ind w:left="990" w:hanging="270"/>
        <w:jc w:val="both"/>
        <w:rPr>
          <w:color w:val="000000"/>
          <w:sz w:val="24"/>
          <w:szCs w:val="24"/>
        </w:rPr>
      </w:pPr>
      <w:r>
        <w:rPr>
          <w:color w:val="000000"/>
          <w:sz w:val="24"/>
          <w:szCs w:val="24"/>
        </w:rPr>
        <w:t>1. That occurs on school premises, on school-sponsored transportation, or at a school-sponsored event; or</w:t>
      </w:r>
    </w:p>
    <w:p w14:paraId="75F957B3" w14:textId="77777777" w:rsidR="009C0308" w:rsidRDefault="00390638">
      <w:pPr>
        <w:pBdr>
          <w:top w:val="nil"/>
          <w:left w:val="nil"/>
          <w:bottom w:val="nil"/>
          <w:right w:val="nil"/>
          <w:between w:val="nil"/>
        </w:pBdr>
        <w:spacing w:after="180"/>
        <w:ind w:firstLine="720"/>
        <w:jc w:val="both"/>
        <w:rPr>
          <w:color w:val="000000"/>
          <w:sz w:val="24"/>
          <w:szCs w:val="24"/>
        </w:rPr>
      </w:pPr>
      <w:r>
        <w:rPr>
          <w:color w:val="000000"/>
          <w:sz w:val="24"/>
          <w:szCs w:val="24"/>
        </w:rPr>
        <w:t xml:space="preserve">2. That disrupts the education process. </w:t>
      </w:r>
      <w:r>
        <w:rPr>
          <w:b/>
          <w:color w:val="000000"/>
          <w:sz w:val="24"/>
          <w:szCs w:val="24"/>
        </w:rPr>
        <w:t>09.422</w:t>
      </w:r>
    </w:p>
    <w:p w14:paraId="79A65FB1" w14:textId="77777777" w:rsidR="009C0308" w:rsidRDefault="00390638">
      <w:pPr>
        <w:pBdr>
          <w:top w:val="nil"/>
          <w:left w:val="nil"/>
          <w:bottom w:val="nil"/>
          <w:right w:val="nil"/>
          <w:between w:val="nil"/>
        </w:pBdr>
        <w:spacing w:after="240"/>
        <w:jc w:val="both"/>
        <w:rPr>
          <w:color w:val="000000"/>
          <w:sz w:val="24"/>
          <w:szCs w:val="24"/>
        </w:rPr>
        <w:sectPr w:rsidR="009C0308">
          <w:headerReference w:type="default" r:id="rId31"/>
          <w:footerReference w:type="default" r:id="rId32"/>
          <w:type w:val="continuous"/>
          <w:pgSz w:w="12240" w:h="15840"/>
          <w:pgMar w:top="1800" w:right="1195" w:bottom="1800" w:left="1987" w:header="965" w:footer="965" w:gutter="0"/>
          <w:cols w:space="720"/>
          <w:titlePg/>
        </w:sectPr>
      </w:pPr>
      <w:r>
        <w:br w:type="page"/>
      </w:r>
    </w:p>
    <w:bookmarkStart w:id="30" w:name="_heading=h.49x2ik5" w:colFirst="0" w:colLast="0"/>
    <w:bookmarkEnd w:id="30"/>
    <w:p w14:paraId="7EB1F844" w14:textId="77777777" w:rsidR="009C0308" w:rsidRDefault="00390638">
      <w:pPr>
        <w:pBdr>
          <w:top w:val="nil"/>
          <w:left w:val="nil"/>
          <w:bottom w:val="nil"/>
          <w:right w:val="nil"/>
          <w:between w:val="nil"/>
        </w:pBdr>
        <w:spacing w:after="240"/>
        <w:jc w:val="both"/>
        <w:rPr>
          <w:color w:val="000000"/>
          <w:sz w:val="24"/>
          <w:szCs w:val="24"/>
        </w:rPr>
      </w:pPr>
      <w:r>
        <w:rPr>
          <w:noProof/>
        </w:rPr>
        <w:lastRenderedPageBreak/>
        <mc:AlternateContent>
          <mc:Choice Requires="wpg">
            <w:drawing>
              <wp:anchor distT="0" distB="0" distL="114300" distR="114300" simplePos="0" relativeHeight="251659264" behindDoc="0" locked="0" layoutInCell="1" hidden="0" allowOverlap="1" wp14:anchorId="01669AAC" wp14:editId="584864FE">
                <wp:simplePos x="0" y="0"/>
                <wp:positionH relativeFrom="column">
                  <wp:posOffset>3035300</wp:posOffset>
                </wp:positionH>
                <wp:positionV relativeFrom="paragraph">
                  <wp:posOffset>0</wp:posOffset>
                </wp:positionV>
                <wp:extent cx="1847850" cy="1847850"/>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4431600" y="2865600"/>
                          <a:ext cx="182880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1D9C3A" w14:textId="77777777" w:rsidR="009C0308" w:rsidRDefault="00390638">
                            <w:pPr>
                              <w:jc w:val="center"/>
                              <w:textDirection w:val="btLr"/>
                            </w:pPr>
                            <w:r>
                              <w:rPr>
                                <w:rFonts w:ascii="Arial Black" w:eastAsia="Arial Black" w:hAnsi="Arial Black" w:cs="Arial Black"/>
                                <w:color w:val="000000"/>
                                <w:sz w:val="36"/>
                              </w:rPr>
                              <w:t>Section</w:t>
                            </w:r>
                          </w:p>
                          <w:p w14:paraId="79FF1F87" w14:textId="77777777" w:rsidR="009C0308" w:rsidRDefault="00390638">
                            <w:pPr>
                              <w:jc w:val="center"/>
                              <w:textDirection w:val="btLr"/>
                            </w:pPr>
                            <w:r>
                              <w:rPr>
                                <w:rFonts w:ascii="Arial Black" w:eastAsia="Arial Black" w:hAnsi="Arial Black" w:cs="Arial Black"/>
                                <w:color w:val="000000"/>
                                <w:sz w:val="144"/>
                              </w:rPr>
                              <w:t>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3035300</wp:posOffset>
                </wp:positionH>
                <wp:positionV relativeFrom="paragraph">
                  <wp:posOffset>0</wp:posOffset>
                </wp:positionV>
                <wp:extent cx="1847850" cy="1847850"/>
                <wp:effectExtent b="0" l="0" r="0" t="0"/>
                <wp:wrapSquare wrapText="bothSides" distB="0" distT="0" distL="114300" distR="114300"/>
                <wp:docPr id="21"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1847850" cy="1847850"/>
                        </a:xfrm>
                        <a:prstGeom prst="rect"/>
                        <a:ln/>
                      </pic:spPr>
                    </pic:pic>
                  </a:graphicData>
                </a:graphic>
              </wp:anchor>
            </w:drawing>
          </mc:Fallback>
        </mc:AlternateContent>
      </w:r>
    </w:p>
    <w:p w14:paraId="0C8E495C" w14:textId="77777777" w:rsidR="009C0308" w:rsidRDefault="009C0308">
      <w:pPr>
        <w:pBdr>
          <w:top w:val="nil"/>
          <w:left w:val="nil"/>
          <w:bottom w:val="nil"/>
          <w:right w:val="nil"/>
          <w:between w:val="nil"/>
        </w:pBdr>
        <w:spacing w:after="240"/>
        <w:jc w:val="both"/>
        <w:rPr>
          <w:color w:val="000000"/>
          <w:sz w:val="24"/>
          <w:szCs w:val="24"/>
        </w:rPr>
      </w:pPr>
    </w:p>
    <w:p w14:paraId="49A0FD40" w14:textId="77777777" w:rsidR="009C0308" w:rsidRDefault="009C0308">
      <w:pPr>
        <w:pBdr>
          <w:top w:val="nil"/>
          <w:left w:val="nil"/>
          <w:bottom w:val="nil"/>
          <w:right w:val="nil"/>
          <w:between w:val="nil"/>
        </w:pBdr>
        <w:spacing w:after="240"/>
        <w:jc w:val="both"/>
        <w:rPr>
          <w:color w:val="000000"/>
          <w:sz w:val="24"/>
          <w:szCs w:val="24"/>
        </w:rPr>
        <w:sectPr w:rsidR="009C0308">
          <w:headerReference w:type="first" r:id="rId34"/>
          <w:pgSz w:w="12240" w:h="15840"/>
          <w:pgMar w:top="1800" w:right="1195" w:bottom="1800" w:left="3355" w:header="965" w:footer="965" w:gutter="0"/>
          <w:cols w:space="720"/>
          <w:titlePg/>
        </w:sectPr>
      </w:pPr>
    </w:p>
    <w:p w14:paraId="40206E3F" w14:textId="77777777" w:rsidR="009C0308" w:rsidRDefault="00390638">
      <w:pPr>
        <w:keepNext/>
        <w:keepLines/>
        <w:pBdr>
          <w:top w:val="nil"/>
          <w:left w:val="nil"/>
          <w:bottom w:val="nil"/>
          <w:right w:val="nil"/>
          <w:between w:val="nil"/>
        </w:pBdr>
        <w:spacing w:after="120"/>
        <w:ind w:right="2160"/>
        <w:rPr>
          <w:rFonts w:ascii="Arial Black" w:eastAsia="Arial Black" w:hAnsi="Arial Black" w:cs="Arial Black"/>
          <w:color w:val="808080"/>
          <w:sz w:val="44"/>
          <w:szCs w:val="44"/>
        </w:rPr>
      </w:pPr>
      <w:bookmarkStart w:id="31" w:name="_heading=h.2p2csry" w:colFirst="0" w:colLast="0"/>
      <w:bookmarkEnd w:id="31"/>
      <w:r>
        <w:rPr>
          <w:rFonts w:ascii="Arial Black" w:eastAsia="Arial Black" w:hAnsi="Arial Black" w:cs="Arial Black"/>
          <w:color w:val="808080"/>
          <w:sz w:val="44"/>
          <w:szCs w:val="44"/>
        </w:rPr>
        <w:lastRenderedPageBreak/>
        <w:t>Benefits and Leave</w:t>
      </w:r>
    </w:p>
    <w:p w14:paraId="3732333D" w14:textId="77777777" w:rsidR="009C0308" w:rsidRDefault="00390638">
      <w:pPr>
        <w:pStyle w:val="Heading1"/>
        <w:spacing w:before="0" w:after="180"/>
      </w:pPr>
      <w:bookmarkStart w:id="32" w:name="_heading=h.147n2zr" w:colFirst="0" w:colLast="0"/>
      <w:bookmarkEnd w:id="32"/>
      <w:r>
        <w:t>Insurance</w:t>
      </w:r>
    </w:p>
    <w:p w14:paraId="1BE48886"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The Board provides unemployment insurance, workers’ compensation and liability insurance for all employees. In addition, the state of Kentucky provides group health and life insurance to employees who are eligible as determined by Kentucky Administrative Regulation. </w:t>
      </w:r>
      <w:r>
        <w:rPr>
          <w:b/>
          <w:color w:val="000000"/>
          <w:sz w:val="24"/>
          <w:szCs w:val="24"/>
        </w:rPr>
        <w:t>03.124/03.224</w:t>
      </w:r>
    </w:p>
    <w:p w14:paraId="29563C98"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Optional insurance coverage available to employees includes:</w:t>
      </w:r>
    </w:p>
    <w:p w14:paraId="6C5F6ABC" w14:textId="77777777" w:rsidR="009C0308" w:rsidRDefault="00390638">
      <w:pPr>
        <w:pStyle w:val="Heading1"/>
        <w:spacing w:before="0" w:after="180"/>
      </w:pPr>
      <w:bookmarkStart w:id="33" w:name="_heading=h.3o7alnk" w:colFirst="0" w:colLast="0"/>
      <w:bookmarkEnd w:id="33"/>
      <w:r>
        <w:t>Salary Deductions</w:t>
      </w:r>
    </w:p>
    <w:p w14:paraId="238E8E22" w14:textId="77777777" w:rsidR="009C0308" w:rsidRDefault="00390638">
      <w:pPr>
        <w:pBdr>
          <w:top w:val="nil"/>
          <w:left w:val="nil"/>
          <w:bottom w:val="nil"/>
          <w:right w:val="nil"/>
          <w:between w:val="nil"/>
        </w:pBdr>
        <w:tabs>
          <w:tab w:val="left" w:pos="-1440"/>
        </w:tabs>
        <w:spacing w:after="180"/>
        <w:jc w:val="both"/>
        <w:rPr>
          <w:color w:val="000000"/>
          <w:sz w:val="24"/>
          <w:szCs w:val="24"/>
        </w:rPr>
      </w:pPr>
      <w:r>
        <w:rPr>
          <w:color w:val="000000"/>
          <w:sz w:val="24"/>
          <w:szCs w:val="24"/>
        </w:rPr>
        <w:t>Hancock County School District makes all payroll deductions required by law. Employees may choose from the following optional payroll deductions:</w:t>
      </w:r>
    </w:p>
    <w:p w14:paraId="2EEF6E1E" w14:textId="77777777" w:rsidR="009C0308" w:rsidRDefault="00390638">
      <w:pPr>
        <w:numPr>
          <w:ilvl w:val="0"/>
          <w:numId w:val="8"/>
        </w:numPr>
        <w:pBdr>
          <w:top w:val="nil"/>
          <w:left w:val="nil"/>
          <w:bottom w:val="nil"/>
          <w:right w:val="nil"/>
          <w:between w:val="nil"/>
        </w:pBdr>
        <w:spacing w:after="180"/>
        <w:ind w:left="0" w:firstLine="270"/>
        <w:jc w:val="both"/>
      </w:pPr>
      <w:r>
        <w:rPr>
          <w:color w:val="000000"/>
          <w:sz w:val="24"/>
          <w:szCs w:val="24"/>
        </w:rPr>
        <w:t>Health/life insurance program;</w:t>
      </w:r>
    </w:p>
    <w:p w14:paraId="32603E7B" w14:textId="77777777" w:rsidR="009C0308" w:rsidRDefault="00390638">
      <w:pPr>
        <w:numPr>
          <w:ilvl w:val="0"/>
          <w:numId w:val="8"/>
        </w:numPr>
        <w:pBdr>
          <w:top w:val="nil"/>
          <w:left w:val="nil"/>
          <w:bottom w:val="nil"/>
          <w:right w:val="nil"/>
          <w:between w:val="nil"/>
        </w:pBdr>
        <w:tabs>
          <w:tab w:val="left" w:pos="-1440"/>
        </w:tabs>
        <w:spacing w:after="180"/>
        <w:ind w:left="0" w:firstLine="270"/>
        <w:jc w:val="both"/>
      </w:pPr>
      <w:r>
        <w:rPr>
          <w:color w:val="000000"/>
          <w:sz w:val="24"/>
          <w:szCs w:val="24"/>
        </w:rPr>
        <w:t xml:space="preserve">Tax Sheltered Annuity program; </w:t>
      </w:r>
    </w:p>
    <w:p w14:paraId="3149B666" w14:textId="77777777" w:rsidR="009C0308" w:rsidRDefault="00390638">
      <w:pPr>
        <w:numPr>
          <w:ilvl w:val="0"/>
          <w:numId w:val="8"/>
        </w:numPr>
        <w:pBdr>
          <w:top w:val="nil"/>
          <w:left w:val="nil"/>
          <w:bottom w:val="nil"/>
          <w:right w:val="nil"/>
          <w:between w:val="nil"/>
        </w:pBdr>
        <w:tabs>
          <w:tab w:val="left" w:pos="-1440"/>
        </w:tabs>
        <w:spacing w:after="180"/>
        <w:ind w:left="0" w:firstLine="270"/>
        <w:jc w:val="both"/>
      </w:pPr>
      <w:r>
        <w:rPr>
          <w:color w:val="000000"/>
          <w:sz w:val="24"/>
          <w:szCs w:val="24"/>
        </w:rPr>
        <w:t>Credit Union;</w:t>
      </w:r>
    </w:p>
    <w:p w14:paraId="73E725FE" w14:textId="77777777" w:rsidR="009C0308" w:rsidRDefault="00390638">
      <w:pPr>
        <w:numPr>
          <w:ilvl w:val="0"/>
          <w:numId w:val="8"/>
        </w:numPr>
        <w:pBdr>
          <w:top w:val="nil"/>
          <w:left w:val="nil"/>
          <w:bottom w:val="nil"/>
          <w:right w:val="nil"/>
          <w:between w:val="nil"/>
        </w:pBdr>
        <w:spacing w:after="180"/>
        <w:ind w:left="720" w:hanging="450"/>
        <w:jc w:val="both"/>
        <w:rPr>
          <w:color w:val="000000"/>
          <w:sz w:val="24"/>
          <w:szCs w:val="24"/>
        </w:rPr>
      </w:pPr>
      <w:r>
        <w:rPr>
          <w:color w:val="000000"/>
          <w:sz w:val="24"/>
          <w:szCs w:val="24"/>
        </w:rPr>
        <w:t>State approved deferred compensation plan;</w:t>
      </w:r>
    </w:p>
    <w:p w14:paraId="05A9714C" w14:textId="77777777" w:rsidR="009C0308" w:rsidRDefault="00390638">
      <w:pPr>
        <w:numPr>
          <w:ilvl w:val="0"/>
          <w:numId w:val="8"/>
        </w:numPr>
        <w:pBdr>
          <w:top w:val="nil"/>
          <w:left w:val="nil"/>
          <w:bottom w:val="nil"/>
          <w:right w:val="nil"/>
          <w:between w:val="nil"/>
        </w:pBdr>
        <w:tabs>
          <w:tab w:val="left" w:pos="720"/>
        </w:tabs>
        <w:spacing w:after="180"/>
        <w:ind w:left="720" w:hanging="450"/>
        <w:jc w:val="both"/>
      </w:pPr>
      <w:r>
        <w:rPr>
          <w:color w:val="000000"/>
          <w:sz w:val="24"/>
          <w:szCs w:val="24"/>
        </w:rPr>
        <w:t>United Way;</w:t>
      </w:r>
    </w:p>
    <w:p w14:paraId="506C1300" w14:textId="77777777" w:rsidR="009C0308" w:rsidRDefault="00390638">
      <w:pPr>
        <w:numPr>
          <w:ilvl w:val="0"/>
          <w:numId w:val="8"/>
        </w:numPr>
        <w:pBdr>
          <w:top w:val="nil"/>
          <w:left w:val="nil"/>
          <w:bottom w:val="nil"/>
          <w:right w:val="nil"/>
          <w:between w:val="nil"/>
        </w:pBdr>
        <w:spacing w:after="180"/>
        <w:ind w:left="720" w:hanging="450"/>
        <w:jc w:val="both"/>
        <w:rPr>
          <w:color w:val="000000"/>
          <w:sz w:val="24"/>
          <w:szCs w:val="24"/>
        </w:rPr>
      </w:pPr>
      <w:r>
        <w:rPr>
          <w:color w:val="000000"/>
          <w:sz w:val="24"/>
          <w:szCs w:val="24"/>
        </w:rPr>
        <w:t>State-designated Flexible Spending Account (FSA) and Health Reimbursement Account (HRA) plans;</w:t>
      </w:r>
    </w:p>
    <w:p w14:paraId="5D21CF26" w14:textId="77777777" w:rsidR="009C0308" w:rsidRDefault="00390638">
      <w:pPr>
        <w:numPr>
          <w:ilvl w:val="0"/>
          <w:numId w:val="8"/>
        </w:numPr>
        <w:pBdr>
          <w:top w:val="nil"/>
          <w:left w:val="nil"/>
          <w:bottom w:val="nil"/>
          <w:right w:val="nil"/>
          <w:between w:val="nil"/>
        </w:pBdr>
        <w:tabs>
          <w:tab w:val="left" w:pos="-1440"/>
        </w:tabs>
        <w:spacing w:after="180"/>
        <w:ind w:left="720" w:hanging="450"/>
        <w:jc w:val="both"/>
      </w:pPr>
      <w:bookmarkStart w:id="34" w:name="_heading=h.23ckvvd" w:colFirst="0" w:colLast="0"/>
      <w:bookmarkEnd w:id="34"/>
      <w:r>
        <w:rPr>
          <w:color w:val="000000"/>
          <w:sz w:val="24"/>
          <w:szCs w:val="24"/>
        </w:rPr>
        <w:t xml:space="preserve">Membership dues in professional/job-related organizations, when thirty percent (30%) of eligible members request deductions. </w:t>
      </w:r>
    </w:p>
    <w:p w14:paraId="7514D113"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Deductions for membership dues of an employee organization, association, or union shall only be made upon the express written consent of the employee. This consent may be revoked by the employee at any time by written notice to the employer. </w:t>
      </w:r>
      <w:r>
        <w:rPr>
          <w:b/>
          <w:color w:val="000000"/>
          <w:sz w:val="24"/>
          <w:szCs w:val="24"/>
        </w:rPr>
        <w:t>03.1211/03.2211</w:t>
      </w:r>
    </w:p>
    <w:p w14:paraId="3AA5B1CD" w14:textId="77777777" w:rsidR="009C0308" w:rsidRDefault="00390638">
      <w:pPr>
        <w:pStyle w:val="Heading1"/>
        <w:spacing w:before="0" w:after="180"/>
      </w:pPr>
      <w:bookmarkStart w:id="35" w:name="_heading=h.ihv636" w:colFirst="0" w:colLast="0"/>
      <w:bookmarkEnd w:id="35"/>
      <w:r>
        <w:t>Cafeteria Plan</w:t>
      </w:r>
    </w:p>
    <w:p w14:paraId="01A2CE88"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Hancock County School District offers employees a cafeteria plan of benefits. </w:t>
      </w:r>
      <w:r>
        <w:rPr>
          <w:b/>
          <w:color w:val="000000"/>
          <w:sz w:val="24"/>
          <w:szCs w:val="24"/>
        </w:rPr>
        <w:t>03.1213/03.2212</w:t>
      </w:r>
    </w:p>
    <w:p w14:paraId="5DD9EEB4" w14:textId="77777777" w:rsidR="009C0308" w:rsidRDefault="00390638">
      <w:pPr>
        <w:pStyle w:val="Heading1"/>
        <w:spacing w:before="0" w:after="180"/>
      </w:pPr>
      <w:bookmarkStart w:id="36" w:name="_heading=h.32hioqz" w:colFirst="0" w:colLast="0"/>
      <w:bookmarkEnd w:id="36"/>
      <w:r>
        <w:lastRenderedPageBreak/>
        <w:t>Expense Reimbursement</w:t>
      </w:r>
    </w:p>
    <w:p w14:paraId="0CA74B2F"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Provided the Superintendent/designee has given prior approval to incur necessary and appropriate expenses school personnel are reimbursed for travel that is required as part of their duties or for school-related activities approved by the Superintendent/designee. Allowable expenses include mileage, gasoline used for Board vehicles, tolls and parking fees, car rental, baggage charges, telephone expenses, fares charged for travel on common carriers (plane, bus, etc.), food (as authorized by policy and/or procedure), and lodging. Itemized receipts must accompany requests for reimbursement.</w:t>
      </w:r>
    </w:p>
    <w:p w14:paraId="08FBF636"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Employees must submit travel vouchers within one (1) week of travel and will not be reimbursed without proper documentation. Should employees receive reimbursement based on incomplete or improper documentation, they may be required to reimburse the District. Receipts are required for all expenditures, except mileage, in excess of $2.00. </w:t>
      </w:r>
      <w:r>
        <w:rPr>
          <w:b/>
          <w:color w:val="000000"/>
          <w:sz w:val="24"/>
          <w:szCs w:val="24"/>
        </w:rPr>
        <w:t>03.125/03.225</w:t>
      </w:r>
    </w:p>
    <w:p w14:paraId="45212892" w14:textId="77777777" w:rsidR="009C0308" w:rsidRDefault="00390638">
      <w:pPr>
        <w:pStyle w:val="Heading1"/>
        <w:spacing w:before="0" w:after="180"/>
      </w:pPr>
      <w:bookmarkStart w:id="37" w:name="_heading=h.1hmsyys" w:colFirst="0" w:colLast="0"/>
      <w:bookmarkEnd w:id="37"/>
      <w:r>
        <w:t>Holidays</w:t>
      </w:r>
    </w:p>
    <w:p w14:paraId="241E304C" w14:textId="77777777" w:rsidR="009C0308" w:rsidRDefault="00390638">
      <w:pPr>
        <w:pBdr>
          <w:top w:val="nil"/>
          <w:left w:val="nil"/>
          <w:bottom w:val="nil"/>
          <w:right w:val="nil"/>
          <w:between w:val="nil"/>
        </w:pBdr>
        <w:spacing w:after="1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All certified employees and classified employees are paid for four (4) annual holidays as indicated in the school calendar. </w:t>
      </w:r>
      <w:r>
        <w:rPr>
          <w:rFonts w:ascii="Times New Roman" w:eastAsia="Times New Roman" w:hAnsi="Times New Roman" w:cs="Times New Roman"/>
          <w:b/>
          <w:color w:val="000000"/>
          <w:sz w:val="24"/>
          <w:szCs w:val="24"/>
        </w:rPr>
        <w:t>03.122/03.222</w:t>
      </w:r>
    </w:p>
    <w:p w14:paraId="352FA37C" w14:textId="77777777" w:rsidR="009C0308" w:rsidRDefault="00390638">
      <w:pPr>
        <w:pStyle w:val="Heading1"/>
        <w:spacing w:before="0" w:after="180"/>
      </w:pPr>
      <w:bookmarkStart w:id="38" w:name="_heading=h.41mghml" w:colFirst="0" w:colLast="0"/>
      <w:bookmarkEnd w:id="38"/>
      <w:r>
        <w:t>Holidays and Vacations</w:t>
      </w:r>
    </w:p>
    <w:p w14:paraId="7F9F97A5"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Employees who work 240 days or more receive the following holidays:</w:t>
      </w:r>
    </w:p>
    <w:tbl>
      <w:tblPr>
        <w:tblStyle w:val="a3"/>
        <w:tblW w:w="9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6"/>
        <w:gridCol w:w="4522"/>
      </w:tblGrid>
      <w:tr w:rsidR="009C0308" w14:paraId="795A4A81" w14:textId="77777777">
        <w:tc>
          <w:tcPr>
            <w:tcW w:w="4526" w:type="dxa"/>
          </w:tcPr>
          <w:p w14:paraId="28899FB6" w14:textId="77777777" w:rsidR="009C0308" w:rsidRDefault="00390638">
            <w:pPr>
              <w:pBdr>
                <w:top w:val="nil"/>
                <w:left w:val="nil"/>
                <w:bottom w:val="nil"/>
                <w:right w:val="nil"/>
                <w:between w:val="nil"/>
              </w:pBdr>
              <w:spacing w:before="60" w:after="60"/>
              <w:jc w:val="both"/>
              <w:rPr>
                <w:rFonts w:eastAsia="Garamond" w:cs="Garamond"/>
                <w:color w:val="000000"/>
                <w:sz w:val="24"/>
                <w:szCs w:val="24"/>
              </w:rPr>
            </w:pPr>
            <w:r>
              <w:rPr>
                <w:rFonts w:eastAsia="Garamond" w:cs="Garamond"/>
                <w:color w:val="000000"/>
                <w:sz w:val="24"/>
                <w:szCs w:val="24"/>
              </w:rPr>
              <w:t>Independence Day</w:t>
            </w:r>
          </w:p>
        </w:tc>
        <w:tc>
          <w:tcPr>
            <w:tcW w:w="4522" w:type="dxa"/>
          </w:tcPr>
          <w:p w14:paraId="42C0CBE1" w14:textId="77777777" w:rsidR="009C0308" w:rsidRDefault="00390638">
            <w:pPr>
              <w:pBdr>
                <w:top w:val="nil"/>
                <w:left w:val="nil"/>
                <w:bottom w:val="nil"/>
                <w:right w:val="nil"/>
                <w:between w:val="nil"/>
              </w:pBdr>
              <w:spacing w:before="60" w:after="60"/>
              <w:jc w:val="both"/>
              <w:rPr>
                <w:rFonts w:eastAsia="Garamond" w:cs="Garamond"/>
                <w:color w:val="000000"/>
                <w:sz w:val="24"/>
                <w:szCs w:val="24"/>
              </w:rPr>
            </w:pPr>
            <w:r>
              <w:rPr>
                <w:rFonts w:eastAsia="Garamond" w:cs="Garamond"/>
                <w:color w:val="000000"/>
                <w:sz w:val="24"/>
                <w:szCs w:val="24"/>
              </w:rPr>
              <w:t>Labor Day</w:t>
            </w:r>
          </w:p>
        </w:tc>
      </w:tr>
      <w:tr w:rsidR="009C0308" w14:paraId="12BDEDF1" w14:textId="77777777">
        <w:tc>
          <w:tcPr>
            <w:tcW w:w="4526" w:type="dxa"/>
          </w:tcPr>
          <w:p w14:paraId="17E939EA" w14:textId="77777777" w:rsidR="009C0308" w:rsidRDefault="00390638">
            <w:pPr>
              <w:pBdr>
                <w:top w:val="nil"/>
                <w:left w:val="nil"/>
                <w:bottom w:val="nil"/>
                <w:right w:val="nil"/>
                <w:between w:val="nil"/>
              </w:pBdr>
              <w:spacing w:before="60" w:after="60"/>
              <w:jc w:val="both"/>
              <w:rPr>
                <w:rFonts w:eastAsia="Garamond" w:cs="Garamond"/>
                <w:color w:val="000000"/>
                <w:sz w:val="24"/>
                <w:szCs w:val="24"/>
              </w:rPr>
            </w:pPr>
            <w:r>
              <w:rPr>
                <w:rFonts w:eastAsia="Garamond" w:cs="Garamond"/>
                <w:color w:val="000000"/>
                <w:sz w:val="24"/>
                <w:szCs w:val="24"/>
              </w:rPr>
              <w:t>Thanksgiving Day</w:t>
            </w:r>
          </w:p>
        </w:tc>
        <w:tc>
          <w:tcPr>
            <w:tcW w:w="4522" w:type="dxa"/>
          </w:tcPr>
          <w:p w14:paraId="695F9402" w14:textId="77777777" w:rsidR="009C0308" w:rsidRDefault="00390638">
            <w:pPr>
              <w:pBdr>
                <w:top w:val="nil"/>
                <w:left w:val="nil"/>
                <w:bottom w:val="nil"/>
                <w:right w:val="nil"/>
                <w:between w:val="nil"/>
              </w:pBdr>
              <w:spacing w:before="60" w:after="60"/>
              <w:jc w:val="both"/>
              <w:rPr>
                <w:rFonts w:eastAsia="Garamond" w:cs="Garamond"/>
                <w:color w:val="000000"/>
                <w:sz w:val="24"/>
                <w:szCs w:val="24"/>
              </w:rPr>
            </w:pPr>
            <w:r>
              <w:rPr>
                <w:rFonts w:eastAsia="Garamond" w:cs="Garamond"/>
                <w:color w:val="000000"/>
                <w:sz w:val="24"/>
                <w:szCs w:val="24"/>
              </w:rPr>
              <w:t>The day after Thanksgiving</w:t>
            </w:r>
          </w:p>
        </w:tc>
      </w:tr>
      <w:tr w:rsidR="009C0308" w14:paraId="4911318E" w14:textId="77777777">
        <w:tc>
          <w:tcPr>
            <w:tcW w:w="4526" w:type="dxa"/>
          </w:tcPr>
          <w:p w14:paraId="1B5DE888" w14:textId="77777777" w:rsidR="009C0308" w:rsidRDefault="00390638">
            <w:pPr>
              <w:pBdr>
                <w:top w:val="nil"/>
                <w:left w:val="nil"/>
                <w:bottom w:val="nil"/>
                <w:right w:val="nil"/>
                <w:between w:val="nil"/>
              </w:pBdr>
              <w:spacing w:before="60" w:after="60"/>
              <w:jc w:val="both"/>
              <w:rPr>
                <w:rFonts w:eastAsia="Garamond" w:cs="Garamond"/>
                <w:color w:val="000000"/>
                <w:sz w:val="24"/>
                <w:szCs w:val="24"/>
              </w:rPr>
            </w:pPr>
            <w:r>
              <w:rPr>
                <w:rFonts w:eastAsia="Garamond" w:cs="Garamond"/>
                <w:color w:val="000000"/>
                <w:sz w:val="24"/>
                <w:szCs w:val="24"/>
              </w:rPr>
              <w:t>Christmas Eve</w:t>
            </w:r>
          </w:p>
        </w:tc>
        <w:tc>
          <w:tcPr>
            <w:tcW w:w="4522" w:type="dxa"/>
          </w:tcPr>
          <w:p w14:paraId="7CAE62CC" w14:textId="77777777" w:rsidR="009C0308" w:rsidRDefault="00390638">
            <w:pPr>
              <w:pBdr>
                <w:top w:val="nil"/>
                <w:left w:val="nil"/>
                <w:bottom w:val="nil"/>
                <w:right w:val="nil"/>
                <w:between w:val="nil"/>
              </w:pBdr>
              <w:spacing w:before="60" w:after="60"/>
              <w:jc w:val="both"/>
              <w:rPr>
                <w:rFonts w:eastAsia="Garamond" w:cs="Garamond"/>
                <w:color w:val="000000"/>
                <w:sz w:val="24"/>
                <w:szCs w:val="24"/>
              </w:rPr>
            </w:pPr>
            <w:r>
              <w:rPr>
                <w:rFonts w:eastAsia="Garamond" w:cs="Garamond"/>
                <w:color w:val="000000"/>
                <w:sz w:val="24"/>
                <w:szCs w:val="24"/>
              </w:rPr>
              <w:t>Christmas Day</w:t>
            </w:r>
          </w:p>
        </w:tc>
      </w:tr>
      <w:tr w:rsidR="009C0308" w14:paraId="4935F13F" w14:textId="77777777">
        <w:tc>
          <w:tcPr>
            <w:tcW w:w="4526" w:type="dxa"/>
          </w:tcPr>
          <w:p w14:paraId="33A701C2" w14:textId="77777777" w:rsidR="009C0308" w:rsidRDefault="00390638">
            <w:pPr>
              <w:pBdr>
                <w:top w:val="nil"/>
                <w:left w:val="nil"/>
                <w:bottom w:val="nil"/>
                <w:right w:val="nil"/>
                <w:between w:val="nil"/>
              </w:pBdr>
              <w:spacing w:before="60" w:after="60"/>
              <w:jc w:val="both"/>
              <w:rPr>
                <w:rFonts w:eastAsia="Garamond" w:cs="Garamond"/>
                <w:color w:val="000000"/>
                <w:sz w:val="24"/>
                <w:szCs w:val="24"/>
              </w:rPr>
            </w:pPr>
            <w:r>
              <w:rPr>
                <w:rFonts w:eastAsia="Garamond" w:cs="Garamond"/>
                <w:color w:val="000000"/>
                <w:sz w:val="24"/>
                <w:szCs w:val="24"/>
              </w:rPr>
              <w:t>New Year’s Eve</w:t>
            </w:r>
          </w:p>
        </w:tc>
        <w:tc>
          <w:tcPr>
            <w:tcW w:w="4522" w:type="dxa"/>
          </w:tcPr>
          <w:p w14:paraId="28FB3BE8" w14:textId="77777777" w:rsidR="009C0308" w:rsidRDefault="00390638">
            <w:pPr>
              <w:pBdr>
                <w:top w:val="nil"/>
                <w:left w:val="nil"/>
                <w:bottom w:val="nil"/>
                <w:right w:val="nil"/>
                <w:between w:val="nil"/>
              </w:pBdr>
              <w:spacing w:before="60" w:after="60"/>
              <w:jc w:val="both"/>
              <w:rPr>
                <w:rFonts w:eastAsia="Garamond" w:cs="Garamond"/>
                <w:color w:val="000000"/>
                <w:sz w:val="24"/>
                <w:szCs w:val="24"/>
              </w:rPr>
            </w:pPr>
            <w:r>
              <w:rPr>
                <w:rFonts w:eastAsia="Garamond" w:cs="Garamond"/>
                <w:color w:val="000000"/>
                <w:sz w:val="24"/>
                <w:szCs w:val="24"/>
              </w:rPr>
              <w:t>New Year’s Day</w:t>
            </w:r>
          </w:p>
        </w:tc>
      </w:tr>
      <w:tr w:rsidR="009C0308" w14:paraId="782429C6" w14:textId="77777777">
        <w:tc>
          <w:tcPr>
            <w:tcW w:w="4526" w:type="dxa"/>
          </w:tcPr>
          <w:p w14:paraId="3574E00B" w14:textId="77777777" w:rsidR="009C0308" w:rsidRDefault="00390638">
            <w:pPr>
              <w:pBdr>
                <w:top w:val="nil"/>
                <w:left w:val="nil"/>
                <w:bottom w:val="nil"/>
                <w:right w:val="nil"/>
                <w:between w:val="nil"/>
              </w:pBdr>
              <w:spacing w:before="60" w:after="60"/>
              <w:jc w:val="both"/>
              <w:rPr>
                <w:rFonts w:eastAsia="Garamond" w:cs="Garamond"/>
                <w:color w:val="000000"/>
                <w:sz w:val="24"/>
                <w:szCs w:val="24"/>
              </w:rPr>
            </w:pPr>
            <w:r>
              <w:rPr>
                <w:rFonts w:eastAsia="Garamond" w:cs="Garamond"/>
                <w:color w:val="000000"/>
                <w:sz w:val="24"/>
                <w:szCs w:val="24"/>
              </w:rPr>
              <w:t>Martin Luther King Day</w:t>
            </w:r>
          </w:p>
        </w:tc>
        <w:tc>
          <w:tcPr>
            <w:tcW w:w="4522" w:type="dxa"/>
          </w:tcPr>
          <w:p w14:paraId="5FC3DDE3" w14:textId="77777777" w:rsidR="009C0308" w:rsidRDefault="00390638">
            <w:pPr>
              <w:pBdr>
                <w:top w:val="nil"/>
                <w:left w:val="nil"/>
                <w:bottom w:val="nil"/>
                <w:right w:val="nil"/>
                <w:between w:val="nil"/>
              </w:pBdr>
              <w:spacing w:before="60" w:after="60"/>
              <w:jc w:val="both"/>
              <w:rPr>
                <w:rFonts w:eastAsia="Garamond" w:cs="Garamond"/>
                <w:color w:val="000000"/>
                <w:sz w:val="24"/>
                <w:szCs w:val="24"/>
              </w:rPr>
            </w:pPr>
            <w:r>
              <w:rPr>
                <w:rFonts w:eastAsia="Garamond" w:cs="Garamond"/>
                <w:color w:val="000000"/>
                <w:sz w:val="24"/>
                <w:szCs w:val="24"/>
              </w:rPr>
              <w:t>One-half (1/2) day Good Friday</w:t>
            </w:r>
          </w:p>
        </w:tc>
      </w:tr>
      <w:tr w:rsidR="009C0308" w14:paraId="67BA26AF" w14:textId="77777777">
        <w:tc>
          <w:tcPr>
            <w:tcW w:w="4526" w:type="dxa"/>
          </w:tcPr>
          <w:p w14:paraId="1E6388BE" w14:textId="77777777" w:rsidR="009C0308" w:rsidRDefault="00390638">
            <w:pPr>
              <w:pBdr>
                <w:top w:val="nil"/>
                <w:left w:val="nil"/>
                <w:bottom w:val="nil"/>
                <w:right w:val="nil"/>
                <w:between w:val="nil"/>
              </w:pBdr>
              <w:spacing w:before="60" w:after="60"/>
              <w:jc w:val="both"/>
              <w:rPr>
                <w:rFonts w:eastAsia="Garamond" w:cs="Garamond"/>
                <w:color w:val="000000"/>
                <w:sz w:val="24"/>
                <w:szCs w:val="24"/>
              </w:rPr>
            </w:pPr>
            <w:r>
              <w:rPr>
                <w:rFonts w:eastAsia="Garamond" w:cs="Garamond"/>
                <w:color w:val="000000"/>
                <w:sz w:val="24"/>
                <w:szCs w:val="24"/>
              </w:rPr>
              <w:t>Memorial Day</w:t>
            </w:r>
          </w:p>
        </w:tc>
        <w:tc>
          <w:tcPr>
            <w:tcW w:w="4522" w:type="dxa"/>
          </w:tcPr>
          <w:p w14:paraId="6B81A595" w14:textId="77777777" w:rsidR="009C0308" w:rsidRDefault="009C0308">
            <w:pPr>
              <w:pBdr>
                <w:top w:val="nil"/>
                <w:left w:val="nil"/>
                <w:bottom w:val="nil"/>
                <w:right w:val="nil"/>
                <w:between w:val="nil"/>
              </w:pBdr>
              <w:spacing w:before="60" w:after="60"/>
              <w:jc w:val="both"/>
              <w:rPr>
                <w:rFonts w:eastAsia="Garamond" w:cs="Garamond"/>
                <w:color w:val="000000"/>
                <w:sz w:val="24"/>
                <w:szCs w:val="24"/>
              </w:rPr>
            </w:pPr>
          </w:p>
        </w:tc>
      </w:tr>
    </w:tbl>
    <w:p w14:paraId="6B6AF498" w14:textId="77777777" w:rsidR="009C0308" w:rsidRDefault="00390638">
      <w:pPr>
        <w:pBdr>
          <w:top w:val="nil"/>
          <w:left w:val="nil"/>
          <w:bottom w:val="nil"/>
          <w:right w:val="nil"/>
          <w:between w:val="nil"/>
        </w:pBdr>
        <w:spacing w:before="120" w:after="180"/>
        <w:jc w:val="both"/>
        <w:rPr>
          <w:rFonts w:ascii="Times New Roman" w:eastAsia="Times New Roman" w:hAnsi="Times New Roman" w:cs="Times New Roman"/>
          <w:color w:val="000000"/>
          <w:sz w:val="24"/>
          <w:szCs w:val="24"/>
        </w:rPr>
      </w:pPr>
      <w:r>
        <w:rPr>
          <w:color w:val="000000"/>
          <w:sz w:val="24"/>
          <w:szCs w:val="24"/>
        </w:rPr>
        <w:t xml:space="preserve">Full-time employees are eligible to earn paid vacation days if they work twelve (12) months (260-day contract). Eligible employees will receive two (2) weeks of paid vacation after one (1) year of service. After five (5) years of service, eligible employees will receive three (3) weeks of paid vacation. </w:t>
      </w:r>
      <w:r>
        <w:rPr>
          <w:b/>
          <w:color w:val="000000"/>
          <w:sz w:val="24"/>
          <w:szCs w:val="24"/>
        </w:rPr>
        <w:t>03.222</w:t>
      </w:r>
    </w:p>
    <w:p w14:paraId="01365014" w14:textId="77777777" w:rsidR="009C0308" w:rsidRDefault="00390638">
      <w:pPr>
        <w:pStyle w:val="Heading1"/>
        <w:spacing w:before="0" w:after="180"/>
      </w:pPr>
      <w:bookmarkStart w:id="39" w:name="_heading=h.2grqrue" w:colFirst="0" w:colLast="0"/>
      <w:bookmarkEnd w:id="39"/>
      <w:r>
        <w:t>Leave Policies</w:t>
      </w:r>
    </w:p>
    <w:p w14:paraId="1BAAAF43"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7E126651"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Listed below is general information regarding several types of leave available to employees. Please note that in many cases a written request, submitted for approval before leave begins, is required.</w:t>
      </w:r>
    </w:p>
    <w:p w14:paraId="22EC39FC"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lastRenderedPageBreak/>
        <w:t>Employees on extended leave, including those on professional leave serving in charter schools, who plan to return the next school year must notify the Superintendent/designee in writing of their intention to return to work by April 1.</w:t>
      </w:r>
    </w:p>
    <w:p w14:paraId="5B7940DA"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Authorization of leave and time taken off from one’s job shall be in accordance with a specific leave policy. Absence from work that is not based on appropriate leave for which the employee is qualified may lead to disciplinary consequences, up to and including termination of employment.</w:t>
      </w:r>
    </w:p>
    <w:p w14:paraId="55B9CFE6"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Employees shall not experience loss of income or benefits, including sick leave, when they are assaulted while performing assigned duties and the resulting injuries qualify them for workers' compensation benefits. </w:t>
      </w:r>
      <w:r>
        <w:rPr>
          <w:b/>
          <w:color w:val="000000"/>
          <w:sz w:val="24"/>
          <w:szCs w:val="24"/>
        </w:rPr>
        <w:t>03.123/03.223</w:t>
      </w:r>
    </w:p>
    <w:p w14:paraId="54698930"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For complete information regarding leaves of absence, refer to the District’s </w:t>
      </w:r>
      <w:r>
        <w:rPr>
          <w:i/>
          <w:color w:val="000000"/>
          <w:sz w:val="24"/>
          <w:szCs w:val="24"/>
        </w:rPr>
        <w:t>Policy Manual</w:t>
      </w:r>
      <w:r>
        <w:rPr>
          <w:color w:val="000000"/>
          <w:sz w:val="24"/>
          <w:szCs w:val="24"/>
        </w:rPr>
        <w:t>.</w:t>
      </w:r>
    </w:p>
    <w:p w14:paraId="6FC0E015" w14:textId="77777777" w:rsidR="009C0308" w:rsidRDefault="00390638">
      <w:pPr>
        <w:pStyle w:val="Heading1"/>
        <w:spacing w:before="0" w:after="180"/>
      </w:pPr>
      <w:bookmarkStart w:id="40" w:name="_heading=h.vx1227" w:colFirst="0" w:colLast="0"/>
      <w:bookmarkEnd w:id="40"/>
      <w:r>
        <w:t>Personal Leave</w:t>
      </w:r>
    </w:p>
    <w:p w14:paraId="55618A2D"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Full-time employees are entitled to three (3) days of paid personal leave each school year. Part-time employees or employees who work for less than a full year are entitled to a </w:t>
      </w:r>
      <w:proofErr w:type="spellStart"/>
      <w:r>
        <w:rPr>
          <w:color w:val="000000"/>
          <w:sz w:val="24"/>
          <w:szCs w:val="24"/>
        </w:rPr>
        <w:t>prorata</w:t>
      </w:r>
      <w:proofErr w:type="spellEnd"/>
      <w:r>
        <w:rPr>
          <w:color w:val="000000"/>
          <w:sz w:val="24"/>
          <w:szCs w:val="24"/>
        </w:rPr>
        <w:t xml:space="preserve"> part of the authorized personal leave days. Your supervisor must approve the leave date, but no reasons will be required for the leave. Personal leave shall not be taken on the day before a holiday or on the first day following a holiday or on an in-service day. Employees taking personal leave must file a personal affidavit on their return to work stating that the leave was personal in nature.</w:t>
      </w:r>
      <w:r>
        <w:rPr>
          <w:rFonts w:ascii="Times New Roman" w:eastAsia="Times New Roman" w:hAnsi="Times New Roman" w:cs="Times New Roman"/>
          <w:color w:val="000000"/>
          <w:sz w:val="24"/>
          <w:szCs w:val="24"/>
        </w:rPr>
        <w:t xml:space="preserve"> </w:t>
      </w:r>
      <w:r>
        <w:rPr>
          <w:color w:val="000000"/>
          <w:sz w:val="24"/>
          <w:szCs w:val="24"/>
        </w:rPr>
        <w:t xml:space="preserve">Other limitations are set out in Policy. </w:t>
      </w:r>
      <w:r>
        <w:rPr>
          <w:b/>
          <w:color w:val="000000"/>
          <w:sz w:val="24"/>
          <w:szCs w:val="24"/>
        </w:rPr>
        <w:t>03.1231/03.2231</w:t>
      </w:r>
    </w:p>
    <w:p w14:paraId="19FEC6A1" w14:textId="77777777" w:rsidR="009C0308" w:rsidRDefault="00390638">
      <w:pPr>
        <w:pStyle w:val="Heading1"/>
        <w:spacing w:before="0" w:after="180"/>
      </w:pPr>
      <w:bookmarkStart w:id="41" w:name="_heading=h.3fwokq0" w:colFirst="0" w:colLast="0"/>
      <w:bookmarkEnd w:id="41"/>
      <w:r>
        <w:t>Sick Leave</w:t>
      </w:r>
    </w:p>
    <w:p w14:paraId="5E16BFA4"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Full-time employees who work nine and one-quarter (9 ¼) months are entitled to ten (10) days of paid sick leave each school year. Certified and full-time classified employees who work eleven (11) or twelve (12) months shall be entitled to eleven (11) or twelve (12) days, respectively, with pay each school year.</w:t>
      </w:r>
      <w:r>
        <w:rPr>
          <w:i/>
          <w:color w:val="000000"/>
          <w:sz w:val="24"/>
          <w:szCs w:val="24"/>
        </w:rPr>
        <w:t xml:space="preserve"> </w:t>
      </w:r>
      <w:r>
        <w:rPr>
          <w:color w:val="000000"/>
          <w:sz w:val="24"/>
          <w:szCs w:val="24"/>
        </w:rPr>
        <w:t xml:space="preserve">Part-time employees or employees who work for less than a full year are entitled to a </w:t>
      </w:r>
      <w:proofErr w:type="spellStart"/>
      <w:r>
        <w:rPr>
          <w:color w:val="000000"/>
          <w:sz w:val="24"/>
          <w:szCs w:val="24"/>
        </w:rPr>
        <w:t>pro</w:t>
      </w:r>
      <w:r>
        <w:rPr>
          <w:sz w:val="24"/>
          <w:szCs w:val="24"/>
        </w:rPr>
        <w:t>rata</w:t>
      </w:r>
      <w:proofErr w:type="spellEnd"/>
      <w:r>
        <w:rPr>
          <w:color w:val="000000"/>
          <w:sz w:val="24"/>
          <w:szCs w:val="24"/>
        </w:rPr>
        <w:t xml:space="preserve"> part of the authorized sick leave days. Sick leave days not taken during the school year they were granted accumulate without limit for all employees. Upon return to work an employee claiming sick leave must file a personal affidavit or a certificate of a physician stating that the employee was ill or that the employee was absent for the purpose of attending to a member of </w:t>
      </w:r>
      <w:r>
        <w:rPr>
          <w:rFonts w:ascii="Times New Roman" w:eastAsia="Times New Roman" w:hAnsi="Times New Roman" w:cs="Times New Roman"/>
          <w:color w:val="000000"/>
          <w:sz w:val="24"/>
          <w:szCs w:val="24"/>
        </w:rPr>
        <w:t>the</w:t>
      </w:r>
      <w:r>
        <w:rPr>
          <w:color w:val="000000"/>
          <w:sz w:val="24"/>
          <w:szCs w:val="24"/>
        </w:rPr>
        <w:t xml:space="preserve"> immediate family who was ill. </w:t>
      </w:r>
      <w:r>
        <w:rPr>
          <w:b/>
          <w:color w:val="000000"/>
          <w:sz w:val="24"/>
          <w:szCs w:val="24"/>
        </w:rPr>
        <w:t>03.1232/03.2232</w:t>
      </w:r>
    </w:p>
    <w:p w14:paraId="29C2D66A"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See the “Retirement” section for information about reimbursement for unused sick leave at retirement.</w:t>
      </w:r>
    </w:p>
    <w:p w14:paraId="32A86033" w14:textId="77777777" w:rsidR="009C0308" w:rsidRDefault="00390638">
      <w:pPr>
        <w:pStyle w:val="Heading1"/>
        <w:spacing w:before="0" w:after="180"/>
      </w:pPr>
      <w:bookmarkStart w:id="42" w:name="_heading=h.1v1yuxt" w:colFirst="0" w:colLast="0"/>
      <w:bookmarkEnd w:id="42"/>
      <w:r>
        <w:t>Sick Leave Donation Program</w:t>
      </w:r>
    </w:p>
    <w:p w14:paraId="007F4725"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Employees who have accumulated more than fifteen (15) days of sick leave may request to donate sick leave days to another employee authorized to receive the donation. Employees may not disrupt the workplace while asking for donations. </w:t>
      </w:r>
    </w:p>
    <w:p w14:paraId="2DD8F5EA"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Applications to donate sick leave should be returned to </w:t>
      </w:r>
      <w:proofErr w:type="spellStart"/>
      <w:r>
        <w:rPr>
          <w:color w:val="000000"/>
          <w:sz w:val="24"/>
          <w:szCs w:val="24"/>
        </w:rPr>
        <w:t>Lanette</w:t>
      </w:r>
      <w:proofErr w:type="spellEnd"/>
      <w:r>
        <w:rPr>
          <w:color w:val="000000"/>
          <w:sz w:val="24"/>
          <w:szCs w:val="24"/>
        </w:rPr>
        <w:t xml:space="preserve"> Bell.</w:t>
      </w:r>
    </w:p>
    <w:p w14:paraId="775ED092"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Any sick leave that is not used will be returned on a prorated basis to the employees who donated days. </w:t>
      </w:r>
      <w:r>
        <w:rPr>
          <w:b/>
          <w:color w:val="000000"/>
          <w:sz w:val="24"/>
          <w:szCs w:val="24"/>
        </w:rPr>
        <w:t>03.1232/03.2232</w:t>
      </w:r>
    </w:p>
    <w:p w14:paraId="0B747015" w14:textId="77777777" w:rsidR="009C0308" w:rsidRDefault="00390638">
      <w:pPr>
        <w:pStyle w:val="Heading1"/>
        <w:spacing w:before="0" w:after="180"/>
      </w:pPr>
      <w:bookmarkStart w:id="43" w:name="_heading=h.4f1mdlm" w:colFirst="0" w:colLast="0"/>
      <w:bookmarkEnd w:id="43"/>
      <w:r>
        <w:lastRenderedPageBreak/>
        <w:t>Family and Medical Leave</w:t>
      </w:r>
    </w:p>
    <w:p w14:paraId="0CFC9B3E" w14:textId="77777777" w:rsidR="009C0308" w:rsidRDefault="00390638">
      <w:pPr>
        <w:spacing w:after="180"/>
        <w:jc w:val="both"/>
        <w:rPr>
          <w:color w:val="008000"/>
          <w:sz w:val="24"/>
          <w:szCs w:val="24"/>
        </w:rPr>
      </w:pPr>
      <w:r>
        <w:rPr>
          <w:sz w:val="24"/>
          <w:szCs w:val="24"/>
        </w:rPr>
        <w:t>Employees are eligible for up to twelve (12) workweeks of family and medical leave each school year, if they have been employed by the District for twelve (12) months, have worked at least 1,250 hours during the twelve (12) months preceding the start of the leave.</w:t>
      </w:r>
    </w:p>
    <w:p w14:paraId="51DC432F" w14:textId="77777777" w:rsidR="009C0308" w:rsidRDefault="00390638">
      <w:pPr>
        <w:numPr>
          <w:ilvl w:val="0"/>
          <w:numId w:val="13"/>
        </w:numPr>
        <w:pBdr>
          <w:top w:val="nil"/>
          <w:left w:val="nil"/>
          <w:bottom w:val="nil"/>
          <w:right w:val="nil"/>
          <w:between w:val="nil"/>
        </w:pBdr>
        <w:spacing w:after="180"/>
        <w:ind w:left="360"/>
        <w:jc w:val="both"/>
      </w:pPr>
      <w:r>
        <w:rPr>
          <w:color w:val="000000"/>
          <w:sz w:val="24"/>
          <w:szCs w:val="24"/>
        </w:rPr>
        <w:t>For the birth and care of an employee’s newborn child or for placement of a child with the employee for adoption or foster care;</w:t>
      </w:r>
    </w:p>
    <w:p w14:paraId="0A0A3B9E" w14:textId="77777777" w:rsidR="009C0308" w:rsidRDefault="00390638">
      <w:pPr>
        <w:numPr>
          <w:ilvl w:val="0"/>
          <w:numId w:val="13"/>
        </w:numPr>
        <w:pBdr>
          <w:top w:val="nil"/>
          <w:left w:val="nil"/>
          <w:bottom w:val="nil"/>
          <w:right w:val="nil"/>
          <w:between w:val="nil"/>
        </w:pBdr>
        <w:spacing w:after="180"/>
        <w:ind w:left="360"/>
        <w:jc w:val="both"/>
      </w:pPr>
      <w:r>
        <w:rPr>
          <w:color w:val="000000"/>
          <w:sz w:val="24"/>
          <w:szCs w:val="24"/>
        </w:rPr>
        <w:t>To care for the employee’s spouse, child or parent who has a serious health condition, as defined by federal law;</w:t>
      </w:r>
    </w:p>
    <w:p w14:paraId="459DD232" w14:textId="77777777" w:rsidR="009C0308" w:rsidRDefault="00390638">
      <w:pPr>
        <w:numPr>
          <w:ilvl w:val="0"/>
          <w:numId w:val="13"/>
        </w:numPr>
        <w:pBdr>
          <w:top w:val="nil"/>
          <w:left w:val="nil"/>
          <w:bottom w:val="nil"/>
          <w:right w:val="nil"/>
          <w:between w:val="nil"/>
        </w:pBdr>
        <w:spacing w:after="180"/>
        <w:ind w:left="360"/>
        <w:jc w:val="both"/>
      </w:pPr>
      <w:r>
        <w:rPr>
          <w:color w:val="000000"/>
          <w:sz w:val="24"/>
          <w:szCs w:val="24"/>
        </w:rPr>
        <w:t>For an employee’s own serious health condition, as defined by federal law, that makes the employee unable to perform her/his job.</w:t>
      </w:r>
    </w:p>
    <w:p w14:paraId="5295B209" w14:textId="77777777" w:rsidR="009C0308" w:rsidRDefault="00390638">
      <w:pPr>
        <w:numPr>
          <w:ilvl w:val="0"/>
          <w:numId w:val="13"/>
        </w:numPr>
        <w:pBdr>
          <w:top w:val="nil"/>
          <w:left w:val="nil"/>
          <w:bottom w:val="nil"/>
          <w:right w:val="nil"/>
          <w:between w:val="nil"/>
        </w:pBdr>
        <w:spacing w:after="180"/>
        <w:ind w:left="360"/>
        <w:jc w:val="both"/>
        <w:rPr>
          <w:b/>
          <w:color w:val="000000"/>
          <w:sz w:val="24"/>
          <w:szCs w:val="24"/>
        </w:rPr>
      </w:pPr>
      <w:r>
        <w:rPr>
          <w:color w:val="000000"/>
          <w:sz w:val="24"/>
          <w:szCs w:val="24"/>
        </w:rPr>
        <w:t>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Armed Forces or Reserve in support of a contingency operation; and</w:t>
      </w:r>
    </w:p>
    <w:p w14:paraId="53DBF65C" w14:textId="77777777" w:rsidR="009C0308" w:rsidRDefault="00390638">
      <w:pPr>
        <w:numPr>
          <w:ilvl w:val="0"/>
          <w:numId w:val="13"/>
        </w:numPr>
        <w:pBdr>
          <w:top w:val="nil"/>
          <w:left w:val="nil"/>
          <w:bottom w:val="nil"/>
          <w:right w:val="nil"/>
          <w:between w:val="nil"/>
        </w:pBdr>
        <w:spacing w:after="180"/>
        <w:ind w:left="360"/>
        <w:jc w:val="both"/>
        <w:rPr>
          <w:color w:val="000000"/>
          <w:sz w:val="24"/>
          <w:szCs w:val="24"/>
        </w:rPr>
      </w:pPr>
      <w:r>
        <w:rPr>
          <w:color w:val="000000"/>
          <w:sz w:val="24"/>
          <w:szCs w:val="24"/>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38870143"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When family and medical military caregiver leave is taken based on a serious illness or injury of a covered service member, an eligible employee may take up to twenty-six (26) workweeks of leave during a single twelve-month period.</w:t>
      </w:r>
    </w:p>
    <w:p w14:paraId="2E483903"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Paid leave used under this policy will be subtracted from the twelve (12) workweeks to which the employee is entitled. Employees should contact their immediate supervisor as soon as they know they will need to use Family and Medical Leave. </w:t>
      </w:r>
      <w:r>
        <w:rPr>
          <w:b/>
          <w:color w:val="000000"/>
          <w:sz w:val="24"/>
          <w:szCs w:val="24"/>
        </w:rPr>
        <w:t>03.12322/03.22322</w:t>
      </w:r>
    </w:p>
    <w:p w14:paraId="23C0017B" w14:textId="77777777" w:rsidR="009C0308" w:rsidRDefault="00390638">
      <w:pPr>
        <w:pBdr>
          <w:top w:val="nil"/>
          <w:left w:val="nil"/>
          <w:bottom w:val="nil"/>
          <w:right w:val="nil"/>
          <w:between w:val="nil"/>
        </w:pBdr>
        <w:spacing w:after="180"/>
        <w:jc w:val="both"/>
        <w:rPr>
          <w:b/>
          <w:color w:val="000000"/>
          <w:sz w:val="24"/>
          <w:szCs w:val="24"/>
        </w:rPr>
      </w:pPr>
      <w:bookmarkStart w:id="44" w:name="_heading=h.2u6wntf" w:colFirst="0" w:colLast="0"/>
      <w:bookmarkEnd w:id="44"/>
      <w:r>
        <w:rPr>
          <w:color w:val="000000"/>
          <w:sz w:val="24"/>
          <w:szCs w:val="24"/>
        </w:rPr>
        <w:t>Following is</w:t>
      </w:r>
      <w:r>
        <w:rPr>
          <w:b/>
          <w:color w:val="000000"/>
          <w:sz w:val="24"/>
          <w:szCs w:val="24"/>
        </w:rPr>
        <w:t xml:space="preserve"> </w:t>
      </w:r>
      <w:r>
        <w:rPr>
          <w:color w:val="000000"/>
          <w:sz w:val="24"/>
          <w:szCs w:val="24"/>
        </w:rPr>
        <w:t>a</w:t>
      </w:r>
      <w:r>
        <w:rPr>
          <w:b/>
          <w:color w:val="000000"/>
          <w:sz w:val="24"/>
          <w:szCs w:val="24"/>
        </w:rPr>
        <w:t xml:space="preserve"> </w:t>
      </w:r>
      <w:r>
        <w:rPr>
          <w:color w:val="000000"/>
          <w:sz w:val="24"/>
          <w:szCs w:val="24"/>
        </w:rPr>
        <w:t>summary of the major provisions of the Family and Medical Leave Act (FMLA) provided by the United States Department of Labor.</w:t>
      </w:r>
    </w:p>
    <w:p w14:paraId="180599E9" w14:textId="77777777" w:rsidR="009C0308" w:rsidRDefault="00390638">
      <w:pPr>
        <w:pStyle w:val="Heading1"/>
        <w:pBdr>
          <w:top w:val="single" w:sz="4" w:space="1" w:color="000000"/>
          <w:left w:val="single" w:sz="4" w:space="0" w:color="000000"/>
          <w:bottom w:val="single" w:sz="4" w:space="1" w:color="000000"/>
          <w:right w:val="single" w:sz="4" w:space="4" w:color="000000"/>
        </w:pBdr>
        <w:spacing w:before="0"/>
        <w:ind w:left="-90"/>
        <w:rPr>
          <w:rFonts w:ascii="Garamond" w:hAnsi="Garamond"/>
          <w:color w:val="000000"/>
          <w:sz w:val="28"/>
          <w:szCs w:val="28"/>
        </w:rPr>
      </w:pPr>
      <w:bookmarkStart w:id="45" w:name="_heading=h.19c6y18" w:colFirst="0" w:colLast="0"/>
      <w:bookmarkEnd w:id="45"/>
      <w:r>
        <w:br w:type="page"/>
      </w:r>
      <w:r>
        <w:rPr>
          <w:rFonts w:ascii="Garamond" w:hAnsi="Garamond"/>
          <w:b/>
          <w:color w:val="000000"/>
          <w:sz w:val="28"/>
          <w:szCs w:val="28"/>
          <w:u w:val="single"/>
        </w:rPr>
        <w:lastRenderedPageBreak/>
        <w:t>FMLA Basic Leave Entitlement</w:t>
      </w:r>
    </w:p>
    <w:p w14:paraId="29EE4B66"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FMLA requires covered employers to provide up to 12 weeks of unpaid, job-protected leave to eligible employees for the following reasons:</w:t>
      </w:r>
    </w:p>
    <w:p w14:paraId="35CF5408" w14:textId="77777777" w:rsidR="009C0308" w:rsidRDefault="00390638">
      <w:pPr>
        <w:numPr>
          <w:ilvl w:val="0"/>
          <w:numId w:val="9"/>
        </w:num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 For incapacity due to pregnancy, prenatal medical care or child birth;</w:t>
      </w:r>
    </w:p>
    <w:p w14:paraId="6DD797C9" w14:textId="77777777" w:rsidR="009C0308" w:rsidRDefault="00390638">
      <w:pPr>
        <w:numPr>
          <w:ilvl w:val="0"/>
          <w:numId w:val="9"/>
        </w:num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 To care for the employee’s child after birth, or placement for adoption or foster care;</w:t>
      </w:r>
    </w:p>
    <w:p w14:paraId="02E6F4E8" w14:textId="77777777" w:rsidR="009C0308" w:rsidRDefault="00390638">
      <w:pPr>
        <w:numPr>
          <w:ilvl w:val="0"/>
          <w:numId w:val="9"/>
        </w:num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 xml:space="preserve">• To care for the employee’s spouse, son, daughter or parent, who has a serious health condition; or </w:t>
      </w:r>
    </w:p>
    <w:p w14:paraId="714E178F" w14:textId="77777777" w:rsidR="009C0308" w:rsidRDefault="00390638">
      <w:pPr>
        <w:numPr>
          <w:ilvl w:val="0"/>
          <w:numId w:val="9"/>
        </w:num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 For a serious health condition that makes the employee unable to perform the employee’s job.</w:t>
      </w:r>
    </w:p>
    <w:p w14:paraId="5BEABA64"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b/>
          <w:color w:val="000000"/>
          <w:sz w:val="17"/>
          <w:szCs w:val="17"/>
        </w:rPr>
        <w:t xml:space="preserve">Military Family Leave Entitlements - </w:t>
      </w:r>
      <w:r>
        <w:rPr>
          <w:color w:val="000000"/>
          <w:sz w:val="17"/>
          <w:szCs w:val="17"/>
        </w:rPr>
        <w:t xml:space="preserve">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w:t>
      </w:r>
    </w:p>
    <w:p w14:paraId="56FD7F65"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 xml:space="preserve">FMLA also includes a special leave entitlement that permits eligible employees to take up to 26 weeks of leave to care for a covered </w:t>
      </w:r>
      <w:proofErr w:type="spellStart"/>
      <w:r>
        <w:rPr>
          <w:color w:val="000000"/>
          <w:sz w:val="17"/>
          <w:szCs w:val="17"/>
        </w:rPr>
        <w:t>servicemember</w:t>
      </w:r>
      <w:proofErr w:type="spellEnd"/>
      <w:r>
        <w:rPr>
          <w:color w:val="000000"/>
          <w:sz w:val="17"/>
          <w:szCs w:val="17"/>
        </w:rPr>
        <w:t xml:space="preserve"> during a single 12-month period. A covered </w:t>
      </w:r>
      <w:proofErr w:type="spellStart"/>
      <w:r>
        <w:rPr>
          <w:color w:val="000000"/>
          <w:sz w:val="17"/>
          <w:szCs w:val="17"/>
        </w:rPr>
        <w:t>servicemember</w:t>
      </w:r>
      <w:proofErr w:type="spellEnd"/>
      <w:r>
        <w:rPr>
          <w:color w:val="000000"/>
          <w:sz w:val="17"/>
          <w:szCs w:val="17"/>
        </w:rPr>
        <w:t xml:space="preserve">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560D2333"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 xml:space="preserve">*The FMLA definitions of “serious injury or illness” for current </w:t>
      </w:r>
      <w:proofErr w:type="spellStart"/>
      <w:r>
        <w:rPr>
          <w:color w:val="000000"/>
          <w:sz w:val="17"/>
          <w:szCs w:val="17"/>
        </w:rPr>
        <w:t>servicemembers</w:t>
      </w:r>
      <w:proofErr w:type="spellEnd"/>
      <w:r>
        <w:rPr>
          <w:color w:val="000000"/>
          <w:sz w:val="17"/>
          <w:szCs w:val="17"/>
        </w:rPr>
        <w:t xml:space="preserve"> and veterans are distinct from the FMLA definition of “serious health condition”.</w:t>
      </w:r>
    </w:p>
    <w:p w14:paraId="510C4FBE"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b/>
          <w:color w:val="000000"/>
          <w:sz w:val="17"/>
          <w:szCs w:val="17"/>
        </w:rPr>
        <w:t xml:space="preserve">Benefits and Protections - </w:t>
      </w:r>
      <w:r>
        <w:rPr>
          <w:color w:val="000000"/>
          <w:sz w:val="17"/>
          <w:szCs w:val="17"/>
        </w:rPr>
        <w:t xml:space="preserve">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 </w:t>
      </w:r>
    </w:p>
    <w:p w14:paraId="605BFB4C"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Use of FMLA leave cannot result in the loss of any employment benefit that accrued prior to the start of an employee’s leave.</w:t>
      </w:r>
    </w:p>
    <w:p w14:paraId="43C47331"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b/>
          <w:color w:val="000000"/>
          <w:sz w:val="17"/>
          <w:szCs w:val="17"/>
        </w:rPr>
        <w:t xml:space="preserve">Eligibility Requirements - </w:t>
      </w:r>
      <w:r>
        <w:rPr>
          <w:color w:val="000000"/>
          <w:sz w:val="17"/>
          <w:szCs w:val="17"/>
        </w:rPr>
        <w:t xml:space="preserve">Employees are eligible if they have worked for a covered employer for at least 12 months, have 1,250 hours of service in the previous 12 months*, and if at least 50 employees are employed by the employer within 75 miles. </w:t>
      </w:r>
    </w:p>
    <w:p w14:paraId="6283FDCF"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*Special hours of service eligibility requirements apply to airline flight crew employees.</w:t>
      </w:r>
    </w:p>
    <w:p w14:paraId="7CACD453"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b/>
          <w:color w:val="000000"/>
          <w:sz w:val="17"/>
          <w:szCs w:val="17"/>
        </w:rPr>
        <w:t xml:space="preserve">Definition of Serious Health Condition - </w:t>
      </w:r>
      <w:r>
        <w:rPr>
          <w:color w:val="000000"/>
          <w:sz w:val="17"/>
          <w:szCs w:val="17"/>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
    <w:p w14:paraId="0D5A6419"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 xml:space="preserve">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 </w:t>
      </w:r>
    </w:p>
    <w:p w14:paraId="5FBED4F1"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b/>
          <w:color w:val="000000"/>
          <w:sz w:val="17"/>
          <w:szCs w:val="17"/>
        </w:rPr>
        <w:t xml:space="preserve">Use of Leave - </w:t>
      </w:r>
      <w:r>
        <w:rPr>
          <w:color w:val="000000"/>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36FC14CB"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b/>
          <w:color w:val="000000"/>
          <w:sz w:val="17"/>
          <w:szCs w:val="17"/>
        </w:rPr>
        <w:t xml:space="preserve">Substitution of Paid Leave for Unpaid Leave - </w:t>
      </w:r>
      <w:r>
        <w:rPr>
          <w:color w:val="000000"/>
          <w:sz w:val="17"/>
          <w:szCs w:val="17"/>
        </w:rPr>
        <w:t>Employees may choose or employers may require use of accrued paid leave while taking FMLA leave. In order to use paid leave for FMLA leave, employees must comply with the employer’s normal paid leave policies.</w:t>
      </w:r>
    </w:p>
    <w:p w14:paraId="7FB67128"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b/>
          <w:color w:val="000000"/>
          <w:sz w:val="17"/>
          <w:szCs w:val="17"/>
        </w:rPr>
        <w:t xml:space="preserve">Employee Responsibilities - </w:t>
      </w:r>
      <w:r>
        <w:rPr>
          <w:color w:val="000000"/>
          <w:sz w:val="17"/>
          <w:szCs w:val="17"/>
        </w:rPr>
        <w:t xml:space="preserve">Employees must provide 30 days advance notice of the need to take FMLA leave when the need is foreseeable. When 30 </w:t>
      </w:r>
      <w:proofErr w:type="spellStart"/>
      <w:r>
        <w:rPr>
          <w:color w:val="000000"/>
          <w:sz w:val="17"/>
          <w:szCs w:val="17"/>
        </w:rPr>
        <w:t>days notice</w:t>
      </w:r>
      <w:proofErr w:type="spellEnd"/>
      <w:r>
        <w:rPr>
          <w:color w:val="000000"/>
          <w:sz w:val="17"/>
          <w:szCs w:val="17"/>
        </w:rPr>
        <w:t xml:space="preserve"> is not possible, the employee must provide notice as soon as practicable and generally must comply with an employer’s normal call-in procedures. </w:t>
      </w:r>
    </w:p>
    <w:p w14:paraId="151FFB54"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06F9794B"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2BAEF96E"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b/>
          <w:color w:val="000000"/>
          <w:sz w:val="17"/>
          <w:szCs w:val="17"/>
        </w:rPr>
        <w:t xml:space="preserve">Employer Responsibilities - </w:t>
      </w:r>
      <w:r>
        <w:rPr>
          <w:color w:val="000000"/>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72A3B9DD" w14:textId="77777777" w:rsidR="009C0308" w:rsidRDefault="00390638">
      <w:pPr>
        <w:pBdr>
          <w:top w:val="single" w:sz="4" w:space="1" w:color="000000"/>
          <w:left w:val="single" w:sz="4" w:space="0" w:color="000000"/>
          <w:bottom w:val="single" w:sz="4" w:space="1" w:color="000000"/>
          <w:right w:val="single" w:sz="4" w:space="4" w:color="000000"/>
          <w:between w:val="nil"/>
        </w:pBdr>
        <w:ind w:left="-90"/>
        <w:jc w:val="both"/>
        <w:rPr>
          <w:color w:val="000000"/>
          <w:sz w:val="17"/>
          <w:szCs w:val="17"/>
        </w:rPr>
      </w:pPr>
      <w:r>
        <w:rPr>
          <w:color w:val="000000"/>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0E1E4960" w14:textId="77777777" w:rsidR="009C0308" w:rsidRDefault="00390638">
      <w:pPr>
        <w:pBdr>
          <w:top w:val="single" w:sz="4" w:space="1" w:color="000000"/>
          <w:left w:val="single" w:sz="4" w:space="0" w:color="000000"/>
          <w:bottom w:val="single" w:sz="4" w:space="1" w:color="000000"/>
          <w:right w:val="single" w:sz="4" w:space="4" w:color="000000"/>
          <w:between w:val="nil"/>
        </w:pBdr>
        <w:ind w:left="-90"/>
        <w:rPr>
          <w:color w:val="000000"/>
          <w:sz w:val="17"/>
          <w:szCs w:val="17"/>
        </w:rPr>
      </w:pPr>
      <w:r>
        <w:rPr>
          <w:b/>
          <w:color w:val="000000"/>
          <w:sz w:val="17"/>
          <w:szCs w:val="17"/>
        </w:rPr>
        <w:t xml:space="preserve">Unlawful Acts by Employers - </w:t>
      </w:r>
      <w:r>
        <w:rPr>
          <w:color w:val="000000"/>
          <w:sz w:val="17"/>
          <w:szCs w:val="17"/>
        </w:rPr>
        <w:t>FMLA makes it unlawful for any employer to: interfere with, restrain, or deny the exercise of any right provided or to discharge or discriminate against any person for opposing any practice made unlawful by FMLA or for involvement in any proceeding under or relating to FMLA.</w:t>
      </w:r>
    </w:p>
    <w:p w14:paraId="3AF1A58B" w14:textId="77777777" w:rsidR="009C0308" w:rsidRDefault="00390638">
      <w:pPr>
        <w:pBdr>
          <w:top w:val="single" w:sz="4" w:space="1" w:color="000000"/>
          <w:left w:val="single" w:sz="4" w:space="0" w:color="000000"/>
          <w:bottom w:val="single" w:sz="4" w:space="1" w:color="000000"/>
          <w:right w:val="single" w:sz="4" w:space="4" w:color="000000"/>
          <w:between w:val="nil"/>
        </w:pBdr>
        <w:ind w:left="-90"/>
        <w:rPr>
          <w:color w:val="000000"/>
          <w:sz w:val="17"/>
          <w:szCs w:val="17"/>
        </w:rPr>
      </w:pPr>
      <w:r>
        <w:rPr>
          <w:b/>
          <w:color w:val="000000"/>
          <w:sz w:val="17"/>
          <w:szCs w:val="17"/>
        </w:rPr>
        <w:t xml:space="preserve">Enforcement - </w:t>
      </w:r>
      <w:r>
        <w:rPr>
          <w:color w:val="000000"/>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63688BC7" w14:textId="77777777" w:rsidR="009C0308" w:rsidRDefault="00390638">
      <w:pPr>
        <w:pStyle w:val="Heading1"/>
        <w:spacing w:before="0" w:after="240"/>
      </w:pPr>
      <w:bookmarkStart w:id="46" w:name="_heading=h.3tbugp1" w:colFirst="0" w:colLast="0"/>
      <w:bookmarkEnd w:id="46"/>
      <w:r>
        <w:br w:type="page"/>
      </w:r>
      <w:r>
        <w:lastRenderedPageBreak/>
        <w:t>Quarantine Leave</w:t>
      </w:r>
    </w:p>
    <w:p w14:paraId="3CC739AB" w14:textId="77777777" w:rsidR="009C0308" w:rsidRDefault="00390638">
      <w:pPr>
        <w:pBdr>
          <w:top w:val="nil"/>
          <w:left w:val="nil"/>
          <w:bottom w:val="nil"/>
          <w:right w:val="nil"/>
          <w:between w:val="nil"/>
        </w:pBdr>
        <w:spacing w:after="240"/>
        <w:jc w:val="both"/>
        <w:rPr>
          <w:color w:val="000000"/>
          <w:sz w:val="24"/>
          <w:szCs w:val="24"/>
        </w:rPr>
      </w:pPr>
      <w:r>
        <w:rPr>
          <w:color w:val="000000"/>
          <w:sz w:val="24"/>
          <w:szCs w:val="24"/>
        </w:rPr>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41FC2FEF" w14:textId="77777777" w:rsidR="009C0308" w:rsidRDefault="00390638">
      <w:pPr>
        <w:spacing w:after="240"/>
        <w:jc w:val="both"/>
        <w:rPr>
          <w:b/>
        </w:rPr>
      </w:pPr>
      <w:r>
        <w:t xml:space="preserve">Leave granted shall be on a day-by-day basis, as needed, and shall not accumulate or carry over year to year, and shall not be transferrable to any other classification of paid leave established by KRS 161.155, KRS 161.154, or Board policy. </w:t>
      </w:r>
      <w:r>
        <w:rPr>
          <w:b/>
        </w:rPr>
        <w:t>03.12323/03.22323</w:t>
      </w:r>
    </w:p>
    <w:p w14:paraId="02C7C35D" w14:textId="77777777" w:rsidR="009C0308" w:rsidRDefault="00390638">
      <w:pPr>
        <w:pStyle w:val="Heading1"/>
        <w:spacing w:before="0" w:after="180"/>
      </w:pPr>
      <w:bookmarkStart w:id="47" w:name="_heading=h.28h4qwu" w:colFirst="0" w:colLast="0"/>
      <w:bookmarkEnd w:id="47"/>
      <w:r>
        <w:t>Maternity Leave</w:t>
      </w:r>
    </w:p>
    <w:p w14:paraId="449E6A9A"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Employees may use up to thirty (30) days of sick leave immediately following the birth or adoption of a child.</w:t>
      </w:r>
    </w:p>
    <w:p w14:paraId="0C6C690C"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3606A656"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Employees eligible for family and medical leave are entitled to up to twelve (12) workweeks of unpaid leave to care for the employee’s child after birth or placement of a child with the employee for adoption or foster care. Leave to care for an employee’s healthy newborn baby or minor child who is adopted or accepted for foster care must be taken within twelve (12) months of the birth or placement of the child. </w:t>
      </w:r>
      <w:r>
        <w:rPr>
          <w:b/>
          <w:color w:val="000000"/>
          <w:sz w:val="24"/>
          <w:szCs w:val="24"/>
        </w:rPr>
        <w:t>03.1233/03.2233</w:t>
      </w:r>
    </w:p>
    <w:p w14:paraId="3827F4D4" w14:textId="77777777" w:rsidR="009C0308" w:rsidRDefault="00390638">
      <w:pPr>
        <w:pBdr>
          <w:top w:val="nil"/>
          <w:left w:val="nil"/>
          <w:bottom w:val="nil"/>
          <w:right w:val="nil"/>
          <w:between w:val="nil"/>
        </w:pBdr>
        <w:spacing w:after="180"/>
        <w:jc w:val="both"/>
        <w:rPr>
          <w:color w:val="000000"/>
          <w:sz w:val="24"/>
          <w:szCs w:val="24"/>
        </w:rPr>
      </w:pPr>
      <w:bookmarkStart w:id="48" w:name="_heading=h.nmf14n" w:colFirst="0" w:colLast="0"/>
      <w:bookmarkEnd w:id="48"/>
      <w:r>
        <w:rPr>
          <w:color w:val="000000"/>
          <w:sz w:val="24"/>
          <w:szCs w:val="24"/>
        </w:rPr>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Pr>
          <w:b/>
          <w:color w:val="000000"/>
          <w:sz w:val="24"/>
          <w:szCs w:val="24"/>
        </w:rPr>
        <w:t>03.1233</w:t>
      </w:r>
    </w:p>
    <w:p w14:paraId="6FE83CB5" w14:textId="77777777" w:rsidR="009C0308" w:rsidRDefault="00390638">
      <w:pPr>
        <w:pStyle w:val="Heading1"/>
        <w:spacing w:before="0" w:after="180"/>
      </w:pPr>
      <w:bookmarkStart w:id="49" w:name="_heading=h.37m2jsg" w:colFirst="0" w:colLast="0"/>
      <w:bookmarkEnd w:id="49"/>
      <w:r>
        <w:t>Extended Disability Leave</w:t>
      </w:r>
    </w:p>
    <w:p w14:paraId="3B6DE7D6"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Unpaid disability leave for the remainder of the school year is available to employees who need it. Thereafter, leave may be extended by the Board in increments of no more than one (1) year.</w:t>
      </w:r>
    </w:p>
    <w:p w14:paraId="0263CECB"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The Superintendent may require an employee to secure a medical practitioner’s verification of a medical condition that will justify the need for disability leave. </w:t>
      </w:r>
      <w:r>
        <w:rPr>
          <w:b/>
          <w:color w:val="000000"/>
          <w:sz w:val="24"/>
          <w:szCs w:val="24"/>
        </w:rPr>
        <w:t>03.1234/03.2234</w:t>
      </w:r>
    </w:p>
    <w:p w14:paraId="4A00F140" w14:textId="77777777" w:rsidR="009C0308" w:rsidRDefault="00390638">
      <w:pPr>
        <w:pBdr>
          <w:top w:val="nil"/>
          <w:left w:val="nil"/>
          <w:bottom w:val="nil"/>
          <w:right w:val="nil"/>
          <w:between w:val="nil"/>
        </w:pBdr>
        <w:spacing w:after="180"/>
        <w:jc w:val="both"/>
        <w:rPr>
          <w:b/>
          <w:color w:val="000000"/>
          <w:sz w:val="24"/>
          <w:szCs w:val="24"/>
        </w:rPr>
      </w:pPr>
      <w:bookmarkStart w:id="50" w:name="_heading=h.1mrcu09" w:colFirst="0" w:colLast="0"/>
      <w:bookmarkEnd w:id="50"/>
      <w:r>
        <w:rPr>
          <w:color w:val="000000"/>
          <w:sz w:val="24"/>
          <w:szCs w:val="24"/>
        </w:rPr>
        <w:t>The Board may only request medical information necessary to decide whether to grant a leave of absence; shall not request or retain unnecessary medical information; and shall not disclose any medical information received, except as permitted by state and federal law.</w:t>
      </w:r>
      <w:r>
        <w:rPr>
          <w:b/>
          <w:color w:val="000000"/>
          <w:sz w:val="24"/>
          <w:szCs w:val="24"/>
        </w:rPr>
        <w:t xml:space="preserve"> 03.1234</w:t>
      </w:r>
    </w:p>
    <w:p w14:paraId="2134043D" w14:textId="77777777" w:rsidR="009C0308" w:rsidRDefault="00390638">
      <w:pPr>
        <w:rPr>
          <w:rFonts w:ascii="Arial Black" w:eastAsia="Arial Black" w:hAnsi="Arial Black" w:cs="Arial Black"/>
          <w:color w:val="808080"/>
          <w:sz w:val="32"/>
          <w:szCs w:val="32"/>
        </w:rPr>
      </w:pPr>
      <w:r>
        <w:br w:type="page"/>
      </w:r>
    </w:p>
    <w:p w14:paraId="6393566C" w14:textId="77777777" w:rsidR="009C0308" w:rsidRDefault="00390638">
      <w:pPr>
        <w:pStyle w:val="Heading1"/>
        <w:spacing w:before="0" w:after="180"/>
      </w:pPr>
      <w:bookmarkStart w:id="51" w:name="_heading=h.46r0co2" w:colFirst="0" w:colLast="0"/>
      <w:bookmarkEnd w:id="51"/>
      <w:r>
        <w:lastRenderedPageBreak/>
        <w:t>Educational Leave</w:t>
      </w:r>
    </w:p>
    <w:p w14:paraId="26676B44" w14:textId="77777777" w:rsidR="009C0308" w:rsidRDefault="00390638">
      <w:pPr>
        <w:pBdr>
          <w:top w:val="nil"/>
          <w:left w:val="nil"/>
          <w:bottom w:val="nil"/>
          <w:right w:val="nil"/>
          <w:between w:val="nil"/>
        </w:pBdr>
        <w:spacing w:after="180"/>
        <w:jc w:val="both"/>
        <w:rPr>
          <w:color w:val="000000"/>
          <w:sz w:val="24"/>
          <w:szCs w:val="24"/>
        </w:rPr>
      </w:pPr>
      <w:r>
        <w:rPr>
          <w:b/>
          <w:color w:val="000000"/>
          <w:sz w:val="24"/>
          <w:szCs w:val="24"/>
        </w:rPr>
        <w:t>Certified Employees:</w:t>
      </w:r>
      <w:r>
        <w:rPr>
          <w:color w:val="000000"/>
          <w:sz w:val="24"/>
          <w:szCs w:val="24"/>
        </w:rPr>
        <w:t xml:space="preserve"> The Board may grant unpaid leave for a period no longer than two (2) consecutive years for educational or professional purposes to employees who have completed one (1) year of satisfactory service in the District. Leave may be granted for full-time attendance at universities or other training or professional activities. Leave will not be granted for part-time educational activities.</w:t>
      </w:r>
    </w:p>
    <w:p w14:paraId="688AD71C"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The Board shall grant a two (2) year unpaid leave to employees under continuing service contracts who have been offered employment with a charter school.</w:t>
      </w:r>
    </w:p>
    <w:p w14:paraId="316B2AFC"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A teacher with continuing status shall notify the District of the teacher’s intent to work in a converted charter school.</w:t>
      </w:r>
    </w:p>
    <w:p w14:paraId="775CC8E8" w14:textId="77777777" w:rsidR="009C0308" w:rsidRDefault="00390638">
      <w:pPr>
        <w:spacing w:after="180"/>
        <w:jc w:val="both"/>
      </w:pPr>
      <w:r>
        <w:rPr>
          <w:sz w:val="24"/>
          <w:szCs w:val="24"/>
        </w:rPr>
        <w:t>A teacher working in a converted charter school shall notify the District of the teacher’s intent to return to employment the next school year by April 15 of each year of the granted leave.</w:t>
      </w:r>
    </w:p>
    <w:p w14:paraId="3D94516F"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Written application for educational/professional leave must be made at least thirty (30) days before the leave is to begin. </w:t>
      </w:r>
      <w:r>
        <w:rPr>
          <w:b/>
          <w:color w:val="000000"/>
          <w:sz w:val="24"/>
          <w:szCs w:val="24"/>
        </w:rPr>
        <w:t>03.1235</w:t>
      </w:r>
    </w:p>
    <w:p w14:paraId="7E04F18D" w14:textId="77777777" w:rsidR="009C0308" w:rsidRDefault="00390638">
      <w:pPr>
        <w:pBdr>
          <w:top w:val="nil"/>
          <w:left w:val="nil"/>
          <w:bottom w:val="nil"/>
          <w:right w:val="nil"/>
          <w:between w:val="nil"/>
        </w:pBdr>
        <w:spacing w:after="180"/>
        <w:jc w:val="both"/>
        <w:rPr>
          <w:color w:val="000000"/>
          <w:sz w:val="24"/>
          <w:szCs w:val="24"/>
        </w:rPr>
      </w:pPr>
      <w:r>
        <w:rPr>
          <w:b/>
          <w:color w:val="000000"/>
          <w:sz w:val="24"/>
          <w:szCs w:val="24"/>
        </w:rPr>
        <w:t>Classified Employees:</w:t>
      </w:r>
      <w:r>
        <w:rPr>
          <w:color w:val="000000"/>
          <w:sz w:val="24"/>
          <w:szCs w:val="24"/>
        </w:rPr>
        <w:t xml:space="preserve"> Upon recommendation by the Superintendent, the Board may grant short-term paid leaves to classified employees for training necessary to enhance skills required for their jobs or in anticipation of a different position within the school system. </w:t>
      </w:r>
      <w:r>
        <w:rPr>
          <w:b/>
          <w:color w:val="000000"/>
          <w:sz w:val="24"/>
          <w:szCs w:val="24"/>
        </w:rPr>
        <w:t>03.2235</w:t>
      </w:r>
    </w:p>
    <w:p w14:paraId="1EB3B373" w14:textId="77777777" w:rsidR="009C0308" w:rsidRDefault="00390638">
      <w:pPr>
        <w:pStyle w:val="Heading1"/>
        <w:spacing w:before="0" w:after="180"/>
      </w:pPr>
      <w:bookmarkStart w:id="52" w:name="_heading=h.2lwamvv" w:colFirst="0" w:colLast="0"/>
      <w:bookmarkEnd w:id="52"/>
      <w:r>
        <w:t>Emergency Leave</w:t>
      </w:r>
    </w:p>
    <w:p w14:paraId="6EF7F4C1"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Full-time employees are entitled to three (3) days of emergency leave with pay each school year. Part-time employees and employees who work for less than a full year are entitled to a </w:t>
      </w:r>
      <w:proofErr w:type="spellStart"/>
      <w:r>
        <w:rPr>
          <w:color w:val="000000"/>
          <w:sz w:val="24"/>
          <w:szCs w:val="24"/>
        </w:rPr>
        <w:t>prorata</w:t>
      </w:r>
      <w:proofErr w:type="spellEnd"/>
      <w:r>
        <w:rPr>
          <w:color w:val="000000"/>
          <w:sz w:val="24"/>
          <w:szCs w:val="24"/>
        </w:rPr>
        <w:t xml:space="preserve"> part of the authorized emergency leave days. Persons taking emergency leave must file a personal affidavit upon their return to work stating the specific reasons for their absence.</w:t>
      </w:r>
    </w:p>
    <w:p w14:paraId="39756FDF"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Approved reasons for taking emergency leave include: bereavement and personal disasters. </w:t>
      </w:r>
      <w:r>
        <w:rPr>
          <w:b/>
          <w:color w:val="000000"/>
          <w:sz w:val="24"/>
          <w:szCs w:val="24"/>
        </w:rPr>
        <w:t>03.1236/03.2236</w:t>
      </w:r>
    </w:p>
    <w:p w14:paraId="69519D3E" w14:textId="77777777" w:rsidR="009C0308" w:rsidRDefault="00390638">
      <w:pPr>
        <w:pStyle w:val="Heading1"/>
        <w:spacing w:before="0" w:after="180"/>
      </w:pPr>
      <w:bookmarkStart w:id="53" w:name="_heading=h.111kx3o" w:colFirst="0" w:colLast="0"/>
      <w:bookmarkEnd w:id="53"/>
      <w:r>
        <w:t>Jury Leave</w:t>
      </w:r>
    </w:p>
    <w:p w14:paraId="7B0A4E8D"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Any employee who serves on a jury in local, state or federal court will be granted paid leave (minus any jury pay, excluding expense reimbursement) for the period of her/his jury service.</w:t>
      </w:r>
    </w:p>
    <w:p w14:paraId="5574812A"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Employees who will be absent from work to serve on a jury must notify their immediate supervisor in advance. </w:t>
      </w:r>
      <w:r>
        <w:rPr>
          <w:b/>
          <w:color w:val="000000"/>
          <w:sz w:val="24"/>
          <w:szCs w:val="24"/>
        </w:rPr>
        <w:t>03.1237/03.2237</w:t>
      </w:r>
    </w:p>
    <w:p w14:paraId="718C1188" w14:textId="77777777" w:rsidR="009C0308" w:rsidRDefault="00390638">
      <w:pPr>
        <w:pStyle w:val="Heading1"/>
        <w:spacing w:before="0" w:after="180"/>
      </w:pPr>
      <w:bookmarkStart w:id="54" w:name="_heading=h.3l18frh" w:colFirst="0" w:colLast="0"/>
      <w:bookmarkEnd w:id="54"/>
      <w:r>
        <w:t>Military/Disaster Services Leave</w:t>
      </w:r>
    </w:p>
    <w:p w14:paraId="2589701D"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Military leave is granted under the provisions and conditions specified in law. As soon as they are notified of an upcoming military-related absence, employees are responsible for notifying their immediate supervisor.</w:t>
      </w:r>
    </w:p>
    <w:p w14:paraId="249EDCFB"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The Board may grant disaster services leave to requesting eligible employees. </w:t>
      </w:r>
      <w:r>
        <w:rPr>
          <w:b/>
          <w:color w:val="000000"/>
          <w:sz w:val="24"/>
          <w:szCs w:val="24"/>
        </w:rPr>
        <w:t>03.1238/03.2238</w:t>
      </w:r>
    </w:p>
    <w:p w14:paraId="7D9057DB" w14:textId="77777777" w:rsidR="009C0308" w:rsidRDefault="00390638">
      <w:pPr>
        <w:pStyle w:val="Heading1"/>
        <w:spacing w:before="0" w:after="180"/>
      </w:pPr>
      <w:bookmarkStart w:id="55" w:name="_heading=h.206ipza" w:colFirst="0" w:colLast="0"/>
      <w:bookmarkEnd w:id="55"/>
      <w:r>
        <w:lastRenderedPageBreak/>
        <w:t>Unpaid Leave</w:t>
      </w:r>
    </w:p>
    <w:p w14:paraId="2587621F" w14:textId="77777777" w:rsidR="009C0308" w:rsidRDefault="00390638">
      <w:pPr>
        <w:pBdr>
          <w:top w:val="nil"/>
          <w:left w:val="nil"/>
          <w:bottom w:val="nil"/>
          <w:right w:val="nil"/>
          <w:between w:val="nil"/>
        </w:pBdr>
        <w:spacing w:after="180"/>
        <w:jc w:val="both"/>
        <w:rPr>
          <w:b/>
          <w:color w:val="000000"/>
          <w:sz w:val="24"/>
          <w:szCs w:val="24"/>
        </w:rPr>
        <w:sectPr w:rsidR="009C0308">
          <w:headerReference w:type="default" r:id="rId35"/>
          <w:type w:val="continuous"/>
          <w:pgSz w:w="12240" w:h="15840"/>
          <w:pgMar w:top="1530" w:right="1195" w:bottom="1354" w:left="1987" w:header="965" w:footer="965" w:gutter="0"/>
          <w:cols w:space="720"/>
          <w:titlePg/>
        </w:sectPr>
      </w:pPr>
      <w:r>
        <w:rPr>
          <w:color w:val="000000"/>
          <w:sz w:val="24"/>
          <w:szCs w:val="24"/>
        </w:rPr>
        <w:t xml:space="preserve">Leave without pay may be granted by the Board to classified employees provided the leave is for educational or professional purposes, or for illness, maternity, adoption of a child or children, or other disability. Requests for unpaid leave must be made in writing and submitted to the Superintendent/designee. </w:t>
      </w:r>
      <w:r>
        <w:rPr>
          <w:b/>
          <w:color w:val="000000"/>
          <w:sz w:val="24"/>
          <w:szCs w:val="24"/>
        </w:rPr>
        <w:t>03.223</w:t>
      </w:r>
    </w:p>
    <w:bookmarkStart w:id="56" w:name="_heading=h.4k668n3" w:colFirst="0" w:colLast="0"/>
    <w:bookmarkEnd w:id="56"/>
    <w:p w14:paraId="55CC18F3" w14:textId="77777777" w:rsidR="009C0308" w:rsidRDefault="00390638">
      <w:pPr>
        <w:pBdr>
          <w:top w:val="nil"/>
          <w:left w:val="nil"/>
          <w:bottom w:val="nil"/>
          <w:right w:val="nil"/>
          <w:between w:val="nil"/>
        </w:pBdr>
        <w:spacing w:after="240"/>
        <w:jc w:val="both"/>
        <w:rPr>
          <w:color w:val="000000"/>
          <w:sz w:val="24"/>
          <w:szCs w:val="24"/>
        </w:rPr>
        <w:sectPr w:rsidR="009C0308">
          <w:headerReference w:type="first" r:id="rId36"/>
          <w:pgSz w:w="12240" w:h="15840"/>
          <w:pgMar w:top="1800" w:right="1200" w:bottom="1800" w:left="3355" w:header="960" w:footer="960" w:gutter="0"/>
          <w:cols w:space="720"/>
          <w:titlePg/>
        </w:sectPr>
      </w:pPr>
      <w:r>
        <w:rPr>
          <w:noProof/>
        </w:rPr>
        <w:lastRenderedPageBreak/>
        <mc:AlternateContent>
          <mc:Choice Requires="wpg">
            <w:drawing>
              <wp:anchor distT="0" distB="0" distL="114300" distR="114300" simplePos="0" relativeHeight="251660288" behindDoc="0" locked="0" layoutInCell="1" hidden="0" allowOverlap="1" wp14:anchorId="6C573A11" wp14:editId="695B82A7">
                <wp:simplePos x="0" y="0"/>
                <wp:positionH relativeFrom="column">
                  <wp:posOffset>3009900</wp:posOffset>
                </wp:positionH>
                <wp:positionV relativeFrom="paragraph">
                  <wp:posOffset>0</wp:posOffset>
                </wp:positionV>
                <wp:extent cx="1847850" cy="1847850"/>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4431600" y="2865600"/>
                          <a:ext cx="182880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C6A114" w14:textId="77777777" w:rsidR="009C0308" w:rsidRDefault="00390638">
                            <w:pPr>
                              <w:jc w:val="center"/>
                              <w:textDirection w:val="btLr"/>
                            </w:pPr>
                            <w:r>
                              <w:rPr>
                                <w:rFonts w:ascii="Arial Black" w:eastAsia="Arial Black" w:hAnsi="Arial Black" w:cs="Arial Black"/>
                                <w:color w:val="000000"/>
                                <w:sz w:val="36"/>
                              </w:rPr>
                              <w:t>Section</w:t>
                            </w:r>
                          </w:p>
                          <w:p w14:paraId="441E56A1" w14:textId="77777777" w:rsidR="009C0308" w:rsidRDefault="00390638">
                            <w:pPr>
                              <w:jc w:val="center"/>
                              <w:textDirection w:val="btLr"/>
                            </w:pPr>
                            <w:r>
                              <w:rPr>
                                <w:rFonts w:ascii="Arial Black" w:eastAsia="Arial Black" w:hAnsi="Arial Black" w:cs="Arial Black"/>
                                <w:color w:val="000000"/>
                                <w:sz w:val="144"/>
                              </w:rPr>
                              <w:t>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1847850" cy="1847850"/>
                <wp:effectExtent b="0" l="0" r="0" t="0"/>
                <wp:wrapSquare wrapText="bothSides" distB="0" distT="0" distL="114300" distR="114300"/>
                <wp:docPr id="24" name="image8.png"/>
                <a:graphic>
                  <a:graphicData uri="http://schemas.openxmlformats.org/drawingml/2006/picture">
                    <pic:pic>
                      <pic:nvPicPr>
                        <pic:cNvPr id="0" name="image8.png"/>
                        <pic:cNvPicPr preferRelativeResize="0"/>
                      </pic:nvPicPr>
                      <pic:blipFill>
                        <a:blip r:embed="rId37"/>
                        <a:srcRect/>
                        <a:stretch>
                          <a:fillRect/>
                        </a:stretch>
                      </pic:blipFill>
                      <pic:spPr>
                        <a:xfrm>
                          <a:off x="0" y="0"/>
                          <a:ext cx="1847850" cy="1847850"/>
                        </a:xfrm>
                        <a:prstGeom prst="rect"/>
                        <a:ln/>
                      </pic:spPr>
                    </pic:pic>
                  </a:graphicData>
                </a:graphic>
              </wp:anchor>
            </w:drawing>
          </mc:Fallback>
        </mc:AlternateContent>
      </w:r>
    </w:p>
    <w:p w14:paraId="11E60C61" w14:textId="77777777" w:rsidR="009C0308" w:rsidRDefault="00390638">
      <w:pPr>
        <w:keepNext/>
        <w:keepLines/>
        <w:pBdr>
          <w:top w:val="nil"/>
          <w:left w:val="nil"/>
          <w:bottom w:val="nil"/>
          <w:right w:val="nil"/>
          <w:between w:val="nil"/>
        </w:pBdr>
        <w:spacing w:after="360"/>
        <w:ind w:right="2160"/>
        <w:rPr>
          <w:rFonts w:ascii="Arial Black" w:eastAsia="Arial Black" w:hAnsi="Arial Black" w:cs="Arial Black"/>
          <w:color w:val="808080"/>
          <w:sz w:val="44"/>
          <w:szCs w:val="44"/>
        </w:rPr>
      </w:pPr>
      <w:bookmarkStart w:id="57" w:name="_heading=h.2zbgiuw" w:colFirst="0" w:colLast="0"/>
      <w:bookmarkEnd w:id="57"/>
      <w:r>
        <w:rPr>
          <w:rFonts w:ascii="Arial Black" w:eastAsia="Arial Black" w:hAnsi="Arial Black" w:cs="Arial Black"/>
          <w:color w:val="808080"/>
          <w:sz w:val="44"/>
          <w:szCs w:val="44"/>
        </w:rPr>
        <w:lastRenderedPageBreak/>
        <w:t>Personnel Management</w:t>
      </w:r>
    </w:p>
    <w:p w14:paraId="4175A082" w14:textId="77777777" w:rsidR="009C0308" w:rsidRDefault="00390638">
      <w:pPr>
        <w:pStyle w:val="Heading1"/>
        <w:spacing w:before="0" w:after="180"/>
      </w:pPr>
      <w:bookmarkStart w:id="58" w:name="_heading=h.1egqt2p" w:colFirst="0" w:colLast="0"/>
      <w:bookmarkEnd w:id="58"/>
      <w:r>
        <w:t>Transfer</w:t>
      </w:r>
    </w:p>
    <w:p w14:paraId="589B68B4"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Employees who wish to request a voluntary transfer should contact their immediate supervisor for assistance</w:t>
      </w:r>
      <w:r>
        <w:rPr>
          <w:b/>
          <w:color w:val="000000"/>
          <w:sz w:val="24"/>
          <w:szCs w:val="24"/>
        </w:rPr>
        <w:t>.</w:t>
      </w:r>
    </w:p>
    <w:p w14:paraId="5D0C942F"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 </w:t>
      </w:r>
      <w:r>
        <w:rPr>
          <w:b/>
          <w:color w:val="000000"/>
          <w:sz w:val="24"/>
          <w:szCs w:val="24"/>
        </w:rPr>
        <w:t>03.1311/03.2311</w:t>
      </w:r>
    </w:p>
    <w:p w14:paraId="469DC443" w14:textId="77777777" w:rsidR="009C0308" w:rsidRDefault="00390638">
      <w:pPr>
        <w:pStyle w:val="Heading1"/>
        <w:spacing w:before="0" w:after="180"/>
      </w:pPr>
      <w:bookmarkStart w:id="59" w:name="_heading=h.3ygebqi" w:colFirst="0" w:colLast="0"/>
      <w:bookmarkEnd w:id="59"/>
      <w:r>
        <w:t>Employee Discipline</w:t>
      </w:r>
    </w:p>
    <w:p w14:paraId="2D7F1B7A"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Termination and nonrenewal of contracts are the responsibility of the Superintendent.</w:t>
      </w:r>
      <w:r>
        <w:rPr>
          <w:b/>
          <w:color w:val="000000"/>
          <w:sz w:val="24"/>
          <w:szCs w:val="24"/>
        </w:rPr>
        <w:t xml:space="preserve"> 03.17/03.27/03.2711</w:t>
      </w:r>
    </w:p>
    <w:p w14:paraId="004DE8B2"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Certified employees who resign or terminate their contracts must do so in compliance with KRS 161.780.</w:t>
      </w:r>
    </w:p>
    <w:p w14:paraId="47E4B22E" w14:textId="77777777" w:rsidR="009C0308" w:rsidRDefault="00390638">
      <w:pPr>
        <w:pStyle w:val="Heading1"/>
        <w:spacing w:before="0" w:after="180"/>
      </w:pPr>
      <w:bookmarkStart w:id="60" w:name="_heading=h.2dlolyb" w:colFirst="0" w:colLast="0"/>
      <w:bookmarkEnd w:id="60"/>
      <w:r>
        <w:t>Retirement</w:t>
      </w:r>
    </w:p>
    <w:p w14:paraId="2B946D6C"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7836A0DF"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The Board compensates employees only upon initial retirement for each unused sick day at the rate of thirty percent (30%) of the daily salary, based on the employee’s last annual salary. </w:t>
      </w:r>
      <w:r>
        <w:rPr>
          <w:b/>
          <w:color w:val="000000"/>
          <w:sz w:val="24"/>
          <w:szCs w:val="24"/>
        </w:rPr>
        <w:t>03.175/03.273</w:t>
      </w:r>
    </w:p>
    <w:p w14:paraId="62C686A4" w14:textId="77777777" w:rsidR="009C0308" w:rsidRDefault="00390638">
      <w:pPr>
        <w:pStyle w:val="Heading1"/>
        <w:spacing w:before="0" w:after="180"/>
      </w:pPr>
      <w:bookmarkStart w:id="61" w:name="_heading=h.sqyw64" w:colFirst="0" w:colLast="0"/>
      <w:bookmarkEnd w:id="61"/>
      <w:r>
        <w:t>Evaluations</w:t>
      </w:r>
    </w:p>
    <w:p w14:paraId="752836B0" w14:textId="77777777" w:rsidR="009C0308" w:rsidRDefault="00390638">
      <w:pPr>
        <w:pBdr>
          <w:top w:val="nil"/>
          <w:left w:val="nil"/>
          <w:bottom w:val="nil"/>
          <w:right w:val="nil"/>
          <w:between w:val="nil"/>
        </w:pBdr>
        <w:tabs>
          <w:tab w:val="left" w:pos="90"/>
        </w:tabs>
        <w:spacing w:after="180"/>
        <w:jc w:val="both"/>
        <w:rPr>
          <w:color w:val="000000"/>
          <w:sz w:val="24"/>
          <w:szCs w:val="24"/>
        </w:rPr>
      </w:pPr>
      <w:r>
        <w:rPr>
          <w:color w:val="000000"/>
          <w:sz w:val="24"/>
          <w:szCs w:val="24"/>
        </w:rPr>
        <w:t xml:space="preserve">All employees are given an opportunity to review their evaluations and an opportunity to attach a written response to the evaluation. Any employee who believes that s/he was not fairly evaluated may appeal his/her evaluation in accordance with Policy. </w:t>
      </w:r>
      <w:r>
        <w:rPr>
          <w:b/>
          <w:color w:val="000000"/>
          <w:sz w:val="24"/>
          <w:szCs w:val="24"/>
        </w:rPr>
        <w:t>03.18/03.28</w:t>
      </w:r>
    </w:p>
    <w:p w14:paraId="22C6FA78" w14:textId="77777777" w:rsidR="009C0308" w:rsidRDefault="00390638">
      <w:pPr>
        <w:pStyle w:val="Heading1"/>
        <w:spacing w:before="0" w:after="180"/>
      </w:pPr>
      <w:bookmarkStart w:id="62" w:name="_heading=h.3cqmetx" w:colFirst="0" w:colLast="0"/>
      <w:bookmarkEnd w:id="62"/>
      <w:r>
        <w:t>Training/In-Service</w:t>
      </w:r>
    </w:p>
    <w:p w14:paraId="4683A33D"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The Board provides a high quality, personalized, and evidence-based program for professional development and staff trainings.</w:t>
      </w:r>
    </w:p>
    <w:p w14:paraId="431A263D" w14:textId="77777777" w:rsidR="009C0308" w:rsidRDefault="00390638">
      <w:pPr>
        <w:pBdr>
          <w:top w:val="nil"/>
          <w:left w:val="nil"/>
          <w:bottom w:val="nil"/>
          <w:right w:val="nil"/>
          <w:between w:val="nil"/>
        </w:pBdr>
        <w:spacing w:after="180"/>
        <w:jc w:val="both"/>
        <w:rPr>
          <w:b/>
          <w:color w:val="000000"/>
          <w:sz w:val="24"/>
          <w:szCs w:val="24"/>
        </w:rPr>
      </w:pPr>
      <w:r>
        <w:rPr>
          <w:b/>
          <w:color w:val="000000"/>
          <w:sz w:val="24"/>
          <w:szCs w:val="24"/>
        </w:rPr>
        <w:lastRenderedPageBreak/>
        <w:t>Certified Personnel:</w:t>
      </w:r>
      <w:r>
        <w:rPr>
          <w:color w:val="000000"/>
          <w:sz w:val="24"/>
          <w:szCs w:val="24"/>
        </w:rPr>
        <w:t xml:space="preserve"> Unless an employee is granted leave, failure to complete and document required professional development during the academic year will result in a reduction in salary and may be reflected in the employee’s evaluation. </w:t>
      </w:r>
      <w:r>
        <w:rPr>
          <w:b/>
          <w:color w:val="000000"/>
          <w:sz w:val="24"/>
          <w:szCs w:val="24"/>
        </w:rPr>
        <w:t>03.19</w:t>
      </w:r>
    </w:p>
    <w:p w14:paraId="5D39CC26" w14:textId="77777777" w:rsidR="009C0308" w:rsidRDefault="00390638">
      <w:pPr>
        <w:pBdr>
          <w:top w:val="nil"/>
          <w:left w:val="nil"/>
          <w:bottom w:val="nil"/>
          <w:right w:val="nil"/>
          <w:between w:val="nil"/>
        </w:pBdr>
        <w:spacing w:after="120"/>
        <w:jc w:val="both"/>
        <w:rPr>
          <w:rFonts w:ascii="Times New Roman" w:eastAsia="Times New Roman" w:hAnsi="Times New Roman" w:cs="Times New Roman"/>
          <w:color w:val="808080"/>
          <w:sz w:val="24"/>
          <w:szCs w:val="24"/>
        </w:rPr>
      </w:pPr>
      <w:r>
        <w:rPr>
          <w:b/>
          <w:color w:val="000000"/>
          <w:sz w:val="24"/>
          <w:szCs w:val="24"/>
        </w:rPr>
        <w:t>Classified Personnel:</w:t>
      </w:r>
      <w:r>
        <w:rPr>
          <w:color w:val="000000"/>
          <w:sz w:val="24"/>
          <w:szCs w:val="24"/>
        </w:rPr>
        <w:t xml:space="preserve"> The Superintendent shall develop and implement a program for continuing training for selected classified personnel.</w:t>
      </w:r>
      <w:r>
        <w:rPr>
          <w:rFonts w:ascii="Times New Roman" w:eastAsia="Times New Roman" w:hAnsi="Times New Roman" w:cs="Times New Roman"/>
          <w:color w:val="000000"/>
          <w:sz w:val="24"/>
          <w:szCs w:val="24"/>
        </w:rPr>
        <w:t xml:space="preserve"> </w:t>
      </w:r>
      <w:r>
        <w:rPr>
          <w:b/>
          <w:color w:val="000000"/>
          <w:sz w:val="24"/>
          <w:szCs w:val="24"/>
        </w:rPr>
        <w:t>03.29</w:t>
      </w:r>
    </w:p>
    <w:p w14:paraId="0D59AD6B" w14:textId="77777777" w:rsidR="009C0308" w:rsidRDefault="00390638">
      <w:pPr>
        <w:pStyle w:val="Heading1"/>
        <w:rPr>
          <w:rFonts w:ascii="Arial" w:eastAsia="Arial" w:hAnsi="Arial" w:cs="Arial"/>
        </w:rPr>
      </w:pPr>
      <w:bookmarkStart w:id="63" w:name="_heading=h.1rvwp1q" w:colFirst="0" w:colLast="0"/>
      <w:bookmarkEnd w:id="63"/>
      <w:r>
        <w:t>District Training</w:t>
      </w:r>
    </w:p>
    <w:p w14:paraId="445E8CA8" w14:textId="77777777" w:rsidR="009C0308" w:rsidRDefault="00390638">
      <w:pPr>
        <w:pBdr>
          <w:top w:val="nil"/>
          <w:left w:val="nil"/>
          <w:bottom w:val="nil"/>
          <w:right w:val="nil"/>
          <w:between w:val="nil"/>
        </w:pBdr>
        <w:spacing w:after="120"/>
        <w:jc w:val="both"/>
        <w:rPr>
          <w:b/>
          <w:color w:val="000000"/>
          <w:sz w:val="24"/>
          <w:szCs w:val="24"/>
        </w:rPr>
      </w:pPr>
      <w:r>
        <w:rPr>
          <w:color w:val="000000"/>
          <w:sz w:val="24"/>
          <w:szCs w:val="24"/>
        </w:rPr>
        <w:t xml:space="preserve">Procedure </w:t>
      </w:r>
      <w:r>
        <w:rPr>
          <w:b/>
          <w:color w:val="000000"/>
          <w:sz w:val="24"/>
          <w:szCs w:val="24"/>
        </w:rPr>
        <w:t>03.19 AP. 23</w:t>
      </w:r>
      <w:r>
        <w:rPr>
          <w:color w:val="000000"/>
          <w:sz w:val="24"/>
          <w:szCs w:val="24"/>
        </w:rPr>
        <w:t xml:space="preserve"> may be used to track completion of local and state employee training requirements that apply across the District and maintain a record for the information of the Superintendent and Board.</w:t>
      </w:r>
    </w:p>
    <w:p w14:paraId="7A46D801" w14:textId="77777777" w:rsidR="009C0308" w:rsidRDefault="00390638">
      <w:pPr>
        <w:pStyle w:val="Heading1"/>
        <w:spacing w:before="0" w:after="180"/>
      </w:pPr>
      <w:bookmarkStart w:id="64" w:name="_heading=h.4bvk7pj" w:colFirst="0" w:colLast="0"/>
      <w:bookmarkEnd w:id="64"/>
      <w:r>
        <w:t>Personnel Records</w:t>
      </w:r>
    </w:p>
    <w:p w14:paraId="0AD98970"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 xml:space="preserve">One (1) master personnel file is maintained in the Central Office for each employee. The Principal/supervisor may maintain a personnel folder for each person under his/her supervision. Employees may inspect their personnel files. </w:t>
      </w:r>
      <w:r>
        <w:rPr>
          <w:b/>
          <w:color w:val="000000"/>
          <w:sz w:val="24"/>
          <w:szCs w:val="24"/>
        </w:rPr>
        <w:t>03.15/03.25</w:t>
      </w:r>
    </w:p>
    <w:p w14:paraId="567A56E4" w14:textId="77777777" w:rsidR="009C0308" w:rsidRDefault="00390638">
      <w:pPr>
        <w:pStyle w:val="Heading1"/>
        <w:tabs>
          <w:tab w:val="center" w:pos="4532"/>
        </w:tabs>
        <w:spacing w:before="0" w:after="180"/>
      </w:pPr>
      <w:bookmarkStart w:id="65" w:name="_heading=h.2r0uhxc" w:colFirst="0" w:colLast="0"/>
      <w:bookmarkEnd w:id="65"/>
      <w:r>
        <w:t>Retention of Recordings</w:t>
      </w:r>
    </w:p>
    <w:p w14:paraId="2E64546D" w14:textId="77777777" w:rsidR="009C0308" w:rsidRDefault="00390638">
      <w:pPr>
        <w:pBdr>
          <w:top w:val="nil"/>
          <w:left w:val="nil"/>
          <w:bottom w:val="nil"/>
          <w:right w:val="nil"/>
          <w:between w:val="nil"/>
        </w:pBdr>
        <w:spacing w:after="180"/>
        <w:jc w:val="both"/>
        <w:rPr>
          <w:color w:val="000000"/>
          <w:sz w:val="24"/>
          <w:szCs w:val="24"/>
        </w:rPr>
        <w:sectPr w:rsidR="009C0308">
          <w:headerReference w:type="default" r:id="rId38"/>
          <w:footerReference w:type="default" r:id="rId39"/>
          <w:type w:val="continuous"/>
          <w:pgSz w:w="12240" w:h="15840"/>
          <w:pgMar w:top="1800" w:right="1195" w:bottom="1800" w:left="1980" w:header="965" w:footer="965" w:gutter="0"/>
          <w:cols w:space="720"/>
          <w:titlePg/>
        </w:sectPr>
      </w:pPr>
      <w:r>
        <w:rPr>
          <w:color w:val="000000"/>
          <w:sz w:val="24"/>
          <w:szCs w:val="24"/>
        </w:rPr>
        <w:t xml:space="preserve">Employees shall comply with the statutory requirement that school officials are to retain any digital, video, or audio recording as required by law. </w:t>
      </w:r>
      <w:r>
        <w:rPr>
          <w:b/>
          <w:color w:val="000000"/>
          <w:sz w:val="24"/>
          <w:szCs w:val="24"/>
        </w:rPr>
        <w:t>01.61</w:t>
      </w:r>
    </w:p>
    <w:bookmarkStart w:id="66" w:name="_heading=h.1664s55" w:colFirst="0" w:colLast="0"/>
    <w:bookmarkEnd w:id="66"/>
    <w:p w14:paraId="5A07AD24" w14:textId="77777777" w:rsidR="009C0308" w:rsidRDefault="00390638">
      <w:pPr>
        <w:pBdr>
          <w:top w:val="nil"/>
          <w:left w:val="nil"/>
          <w:bottom w:val="nil"/>
          <w:right w:val="nil"/>
          <w:between w:val="nil"/>
        </w:pBdr>
        <w:spacing w:after="240"/>
        <w:jc w:val="both"/>
        <w:rPr>
          <w:color w:val="000000"/>
          <w:sz w:val="24"/>
          <w:szCs w:val="24"/>
        </w:rPr>
      </w:pPr>
      <w:r>
        <w:rPr>
          <w:noProof/>
        </w:rPr>
        <w:lastRenderedPageBreak/>
        <mc:AlternateContent>
          <mc:Choice Requires="wpg">
            <w:drawing>
              <wp:anchor distT="0" distB="0" distL="114300" distR="114300" simplePos="0" relativeHeight="251661312" behindDoc="0" locked="0" layoutInCell="1" hidden="0" allowOverlap="1" wp14:anchorId="76B030D5" wp14:editId="604E585C">
                <wp:simplePos x="0" y="0"/>
                <wp:positionH relativeFrom="column">
                  <wp:posOffset>3898900</wp:posOffset>
                </wp:positionH>
                <wp:positionV relativeFrom="paragraph">
                  <wp:posOffset>0</wp:posOffset>
                </wp:positionV>
                <wp:extent cx="1847850" cy="1847850"/>
                <wp:effectExtent l="0" t="0" r="0" b="0"/>
                <wp:wrapSquare wrapText="bothSides" distT="0" distB="0" distL="114300" distR="114300"/>
                <wp:docPr id="23" name="Rectangle 23"/>
                <wp:cNvGraphicFramePr/>
                <a:graphic xmlns:a="http://schemas.openxmlformats.org/drawingml/2006/main">
                  <a:graphicData uri="http://schemas.microsoft.com/office/word/2010/wordprocessingShape">
                    <wps:wsp>
                      <wps:cNvSpPr/>
                      <wps:spPr>
                        <a:xfrm>
                          <a:off x="4431600" y="2865600"/>
                          <a:ext cx="182880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49FC50" w14:textId="77777777" w:rsidR="009C0308" w:rsidRDefault="00390638">
                            <w:pPr>
                              <w:jc w:val="center"/>
                              <w:textDirection w:val="btLr"/>
                            </w:pPr>
                            <w:r>
                              <w:rPr>
                                <w:rFonts w:ascii="Arial Black" w:eastAsia="Arial Black" w:hAnsi="Arial Black" w:cs="Arial Black"/>
                                <w:color w:val="000000"/>
                                <w:sz w:val="36"/>
                              </w:rPr>
                              <w:t>Section</w:t>
                            </w:r>
                          </w:p>
                          <w:p w14:paraId="3161338C" w14:textId="77777777" w:rsidR="009C0308" w:rsidRDefault="00390638">
                            <w:pPr>
                              <w:jc w:val="center"/>
                              <w:textDirection w:val="btLr"/>
                            </w:pPr>
                            <w:r>
                              <w:rPr>
                                <w:rFonts w:ascii="Arial Black" w:eastAsia="Arial Black" w:hAnsi="Arial Black" w:cs="Arial Black"/>
                                <w:color w:val="000000"/>
                                <w:sz w:val="144"/>
                              </w:rPr>
                              <w:t>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1847850" cy="1847850"/>
                <wp:effectExtent b="0" l="0" r="0" t="0"/>
                <wp:wrapSquare wrapText="bothSides" distB="0" distT="0" distL="114300" distR="114300"/>
                <wp:docPr id="23" name="image7.png"/>
                <a:graphic>
                  <a:graphicData uri="http://schemas.openxmlformats.org/drawingml/2006/picture">
                    <pic:pic>
                      <pic:nvPicPr>
                        <pic:cNvPr id="0" name="image7.png"/>
                        <pic:cNvPicPr preferRelativeResize="0"/>
                      </pic:nvPicPr>
                      <pic:blipFill>
                        <a:blip r:embed="rId40"/>
                        <a:srcRect/>
                        <a:stretch>
                          <a:fillRect/>
                        </a:stretch>
                      </pic:blipFill>
                      <pic:spPr>
                        <a:xfrm>
                          <a:off x="0" y="0"/>
                          <a:ext cx="1847850" cy="1847850"/>
                        </a:xfrm>
                        <a:prstGeom prst="rect"/>
                        <a:ln/>
                      </pic:spPr>
                    </pic:pic>
                  </a:graphicData>
                </a:graphic>
              </wp:anchor>
            </w:drawing>
          </mc:Fallback>
        </mc:AlternateContent>
      </w:r>
    </w:p>
    <w:p w14:paraId="738A2C38" w14:textId="77777777" w:rsidR="009C0308" w:rsidRDefault="00390638">
      <w:pPr>
        <w:keepNext/>
        <w:keepLines/>
        <w:pBdr>
          <w:top w:val="nil"/>
          <w:left w:val="nil"/>
          <w:bottom w:val="nil"/>
          <w:right w:val="nil"/>
          <w:between w:val="nil"/>
        </w:pBdr>
        <w:tabs>
          <w:tab w:val="left" w:pos="540"/>
        </w:tabs>
        <w:spacing w:before="240" w:after="240"/>
        <w:ind w:right="2160"/>
        <w:rPr>
          <w:rFonts w:ascii="Arial Black" w:eastAsia="Arial Black" w:hAnsi="Arial Black" w:cs="Arial Black"/>
          <w:color w:val="808080"/>
          <w:sz w:val="44"/>
          <w:szCs w:val="44"/>
        </w:rPr>
      </w:pPr>
      <w:bookmarkStart w:id="67" w:name="_heading=h.3q5sasy" w:colFirst="0" w:colLast="0"/>
      <w:bookmarkEnd w:id="67"/>
      <w:r>
        <w:rPr>
          <w:rFonts w:ascii="Arial Black" w:eastAsia="Arial Black" w:hAnsi="Arial Black" w:cs="Arial Black"/>
          <w:color w:val="808080"/>
          <w:sz w:val="44"/>
          <w:szCs w:val="44"/>
        </w:rPr>
        <w:t>Employee Conduct</w:t>
      </w:r>
    </w:p>
    <w:p w14:paraId="16CF6100" w14:textId="77777777" w:rsidR="009C0308" w:rsidRDefault="00390638">
      <w:pPr>
        <w:pStyle w:val="Heading1"/>
        <w:tabs>
          <w:tab w:val="left" w:pos="540"/>
        </w:tabs>
        <w:spacing w:before="0" w:after="180"/>
      </w:pPr>
      <w:bookmarkStart w:id="68" w:name="_heading=h.25b2l0r" w:colFirst="0" w:colLast="0"/>
      <w:bookmarkEnd w:id="68"/>
      <w:r>
        <w:t>Absenteeism/Tardiness/Substitutes</w:t>
      </w:r>
    </w:p>
    <w:p w14:paraId="2CC8EBD5"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Employees are expected to notify their immediate supervisor when they must be tardy or absent. Staff in positions requiring substitutes must contact their immediate supervisor and enter their absence into Frontline Absence Management (</w:t>
      </w:r>
      <w:proofErr w:type="gramStart"/>
      <w:r>
        <w:rPr>
          <w:color w:val="000000"/>
          <w:sz w:val="24"/>
          <w:szCs w:val="24"/>
        </w:rPr>
        <w:t>formerly )</w:t>
      </w:r>
      <w:proofErr w:type="gramEnd"/>
      <w:r>
        <w:rPr>
          <w:i/>
          <w:color w:val="000000"/>
          <w:sz w:val="24"/>
          <w:szCs w:val="24"/>
        </w:rPr>
        <w:t xml:space="preserve"> </w:t>
      </w:r>
      <w:r>
        <w:rPr>
          <w:color w:val="000000"/>
          <w:sz w:val="24"/>
          <w:szCs w:val="24"/>
        </w:rPr>
        <w:t>no later than 6:30 a.m. to request a substitute for the day.</w:t>
      </w:r>
    </w:p>
    <w:p w14:paraId="330C1203" w14:textId="77777777" w:rsidR="009C0308" w:rsidRDefault="00390638">
      <w:pPr>
        <w:pStyle w:val="Heading1"/>
        <w:tabs>
          <w:tab w:val="left" w:pos="540"/>
        </w:tabs>
        <w:spacing w:before="0" w:after="180"/>
      </w:pPr>
      <w:bookmarkStart w:id="69" w:name="_heading=h.kgcv8k" w:colFirst="0" w:colLast="0"/>
      <w:bookmarkEnd w:id="69"/>
      <w:r>
        <w:t>Staff Meetings</w:t>
      </w:r>
    </w:p>
    <w:p w14:paraId="711BC970"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 xml:space="preserve">Unless they are on leave or have been excused by the administrator who called the meeting, staff members shall attend called meetings. </w:t>
      </w:r>
      <w:r>
        <w:rPr>
          <w:b/>
          <w:color w:val="000000"/>
          <w:sz w:val="24"/>
          <w:szCs w:val="24"/>
        </w:rPr>
        <w:t>03.1335</w:t>
      </w:r>
    </w:p>
    <w:p w14:paraId="520BD169" w14:textId="77777777" w:rsidR="009C0308" w:rsidRDefault="00390638">
      <w:pPr>
        <w:pStyle w:val="Heading1"/>
        <w:tabs>
          <w:tab w:val="left" w:pos="540"/>
        </w:tabs>
        <w:spacing w:before="0" w:after="180"/>
      </w:pPr>
      <w:bookmarkStart w:id="70" w:name="_heading=h.34g0dwd" w:colFirst="0" w:colLast="0"/>
      <w:bookmarkEnd w:id="70"/>
      <w:r>
        <w:t>Political Activities</w:t>
      </w:r>
    </w:p>
    <w:p w14:paraId="2A6D8F93"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Employees shall not promote, organize, or engage in political activities while performing their duties or during the work day. Promoting or engaging in political activities shall include, but not be limited to, the following:</w:t>
      </w:r>
    </w:p>
    <w:p w14:paraId="4829B97E" w14:textId="77777777" w:rsidR="009C0308" w:rsidRDefault="00390638">
      <w:pPr>
        <w:numPr>
          <w:ilvl w:val="0"/>
          <w:numId w:val="11"/>
        </w:numPr>
        <w:pBdr>
          <w:top w:val="nil"/>
          <w:left w:val="nil"/>
          <w:bottom w:val="nil"/>
          <w:right w:val="nil"/>
          <w:between w:val="nil"/>
        </w:pBdr>
        <w:spacing w:after="180"/>
        <w:jc w:val="both"/>
      </w:pPr>
      <w:r>
        <w:rPr>
          <w:color w:val="000000"/>
          <w:sz w:val="24"/>
          <w:szCs w:val="24"/>
        </w:rPr>
        <w:t>Encouraging students to adopt or support a particular political position, party, or candidate; or</w:t>
      </w:r>
    </w:p>
    <w:p w14:paraId="03BDEE5E" w14:textId="77777777" w:rsidR="009C0308" w:rsidRDefault="00390638">
      <w:pPr>
        <w:numPr>
          <w:ilvl w:val="0"/>
          <w:numId w:val="11"/>
        </w:numPr>
        <w:pBdr>
          <w:top w:val="nil"/>
          <w:left w:val="nil"/>
          <w:bottom w:val="nil"/>
          <w:right w:val="nil"/>
          <w:between w:val="nil"/>
        </w:pBdr>
        <w:spacing w:after="180"/>
        <w:jc w:val="both"/>
      </w:pPr>
      <w:r>
        <w:rPr>
          <w:color w:val="000000"/>
          <w:sz w:val="24"/>
          <w:szCs w:val="24"/>
        </w:rPr>
        <w:t xml:space="preserve">Using school property or materials to advance the support of a particular political position, party, or candidate. </w:t>
      </w:r>
      <w:r>
        <w:rPr>
          <w:b/>
          <w:color w:val="000000"/>
          <w:sz w:val="24"/>
          <w:szCs w:val="24"/>
        </w:rPr>
        <w:t>03.1324/03.2324</w:t>
      </w:r>
    </w:p>
    <w:p w14:paraId="286E4C97"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In addition, KRS 161.164 prohibits employees from taking part in the management of any political campaign for school board.</w:t>
      </w:r>
    </w:p>
    <w:p w14:paraId="2A7CF86D" w14:textId="77777777" w:rsidR="009C0308" w:rsidRDefault="00390638">
      <w:pPr>
        <w:pStyle w:val="Heading1"/>
        <w:tabs>
          <w:tab w:val="left" w:pos="540"/>
        </w:tabs>
        <w:spacing w:before="0" w:after="180"/>
      </w:pPr>
      <w:bookmarkStart w:id="71" w:name="_heading=h.1jlao46" w:colFirst="0" w:colLast="0"/>
      <w:bookmarkEnd w:id="71"/>
      <w:r>
        <w:t>Disrupting the Educational Process</w:t>
      </w:r>
    </w:p>
    <w:p w14:paraId="17533096"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Any employee who participates in or encourages activities that disrupt the educational process may be subject to disciplinary action, including termination.</w:t>
      </w:r>
    </w:p>
    <w:p w14:paraId="6D7BACCD"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Behavior that disrupts the educational process includes, but is not limited to:</w:t>
      </w:r>
    </w:p>
    <w:p w14:paraId="3CA12B29" w14:textId="77777777" w:rsidR="009C0308" w:rsidRDefault="00390638">
      <w:pPr>
        <w:numPr>
          <w:ilvl w:val="0"/>
          <w:numId w:val="14"/>
        </w:numPr>
        <w:pBdr>
          <w:top w:val="nil"/>
          <w:left w:val="nil"/>
          <w:bottom w:val="nil"/>
          <w:right w:val="nil"/>
          <w:between w:val="nil"/>
        </w:pBdr>
        <w:tabs>
          <w:tab w:val="left" w:pos="360"/>
          <w:tab w:val="left" w:pos="540"/>
        </w:tabs>
        <w:spacing w:after="240"/>
        <w:ind w:left="360"/>
        <w:jc w:val="both"/>
        <w:rPr>
          <w:color w:val="000000"/>
          <w:sz w:val="24"/>
          <w:szCs w:val="24"/>
        </w:rPr>
      </w:pPr>
      <w:r>
        <w:rPr>
          <w:color w:val="000000"/>
          <w:sz w:val="24"/>
          <w:szCs w:val="24"/>
        </w:rPr>
        <w:t>conduct that threatens the health, safety or welfare of others;</w:t>
      </w:r>
    </w:p>
    <w:p w14:paraId="0E0192F2" w14:textId="77777777" w:rsidR="009C0308" w:rsidRDefault="00390638">
      <w:pPr>
        <w:numPr>
          <w:ilvl w:val="0"/>
          <w:numId w:val="14"/>
        </w:numPr>
        <w:pBdr>
          <w:top w:val="nil"/>
          <w:left w:val="nil"/>
          <w:bottom w:val="nil"/>
          <w:right w:val="nil"/>
          <w:between w:val="nil"/>
        </w:pBdr>
        <w:tabs>
          <w:tab w:val="left" w:pos="360"/>
          <w:tab w:val="left" w:pos="540"/>
        </w:tabs>
        <w:spacing w:after="180"/>
        <w:ind w:left="360"/>
        <w:jc w:val="both"/>
        <w:rPr>
          <w:color w:val="000000"/>
          <w:sz w:val="24"/>
          <w:szCs w:val="24"/>
        </w:rPr>
      </w:pPr>
      <w:r>
        <w:rPr>
          <w:color w:val="000000"/>
          <w:sz w:val="24"/>
          <w:szCs w:val="24"/>
        </w:rPr>
        <w:t>conduct that may damage public or private property (including the property of students or staff);</w:t>
      </w:r>
    </w:p>
    <w:p w14:paraId="6D6F1997" w14:textId="77777777" w:rsidR="009C0308" w:rsidRDefault="00390638">
      <w:pPr>
        <w:numPr>
          <w:ilvl w:val="0"/>
          <w:numId w:val="14"/>
        </w:numPr>
        <w:pBdr>
          <w:top w:val="nil"/>
          <w:left w:val="nil"/>
          <w:bottom w:val="nil"/>
          <w:right w:val="nil"/>
          <w:between w:val="nil"/>
        </w:pBdr>
        <w:tabs>
          <w:tab w:val="left" w:pos="360"/>
          <w:tab w:val="left" w:pos="540"/>
        </w:tabs>
        <w:spacing w:after="180"/>
        <w:ind w:left="360"/>
        <w:jc w:val="both"/>
        <w:rPr>
          <w:color w:val="000000"/>
          <w:sz w:val="24"/>
          <w:szCs w:val="24"/>
        </w:rPr>
      </w:pPr>
      <w:r>
        <w:rPr>
          <w:color w:val="000000"/>
          <w:sz w:val="24"/>
          <w:szCs w:val="24"/>
        </w:rPr>
        <w:t>illegal activity;</w:t>
      </w:r>
    </w:p>
    <w:p w14:paraId="5A35A13A" w14:textId="77777777" w:rsidR="009C0308" w:rsidRDefault="00390638">
      <w:pPr>
        <w:numPr>
          <w:ilvl w:val="0"/>
          <w:numId w:val="14"/>
        </w:numPr>
        <w:pBdr>
          <w:top w:val="nil"/>
          <w:left w:val="nil"/>
          <w:bottom w:val="nil"/>
          <w:right w:val="nil"/>
          <w:between w:val="nil"/>
        </w:pBdr>
        <w:tabs>
          <w:tab w:val="left" w:pos="360"/>
          <w:tab w:val="left" w:pos="540"/>
        </w:tabs>
        <w:spacing w:after="180"/>
        <w:ind w:left="360"/>
        <w:jc w:val="both"/>
        <w:rPr>
          <w:color w:val="000000"/>
          <w:sz w:val="24"/>
          <w:szCs w:val="24"/>
        </w:rPr>
      </w:pPr>
      <w:r>
        <w:rPr>
          <w:color w:val="000000"/>
          <w:sz w:val="24"/>
          <w:szCs w:val="24"/>
        </w:rPr>
        <w:lastRenderedPageBreak/>
        <w:t>conduct that interferes with a student’s access to educational opportunities or programs, including ability to attend, participate in, and benefit from instructional and extracurricular activities; or</w:t>
      </w:r>
    </w:p>
    <w:p w14:paraId="56771326" w14:textId="77777777" w:rsidR="009C0308" w:rsidRDefault="00390638">
      <w:pPr>
        <w:numPr>
          <w:ilvl w:val="0"/>
          <w:numId w:val="14"/>
        </w:numPr>
        <w:pBdr>
          <w:top w:val="nil"/>
          <w:left w:val="nil"/>
          <w:bottom w:val="nil"/>
          <w:right w:val="nil"/>
          <w:between w:val="nil"/>
        </w:pBdr>
        <w:tabs>
          <w:tab w:val="left" w:pos="360"/>
          <w:tab w:val="left" w:pos="540"/>
        </w:tabs>
        <w:spacing w:after="180"/>
        <w:ind w:left="360"/>
        <w:jc w:val="both"/>
        <w:rPr>
          <w:color w:val="000000"/>
          <w:sz w:val="24"/>
          <w:szCs w:val="24"/>
        </w:rPr>
      </w:pPr>
      <w:r>
        <w:rPr>
          <w:color w:val="000000"/>
          <w:sz w:val="24"/>
          <w:szCs w:val="24"/>
        </w:rPr>
        <w:t xml:space="preserve">conduct that disrupts delivery of instructional services or interferes with the orderly administration of the school and school-related activities or District operations. </w:t>
      </w:r>
      <w:r>
        <w:rPr>
          <w:b/>
          <w:color w:val="000000"/>
          <w:sz w:val="24"/>
          <w:szCs w:val="24"/>
        </w:rPr>
        <w:t>03.1325/03.2325</w:t>
      </w:r>
    </w:p>
    <w:p w14:paraId="312673EB" w14:textId="77777777" w:rsidR="009C0308" w:rsidRDefault="00390638">
      <w:pPr>
        <w:pStyle w:val="Heading1"/>
        <w:tabs>
          <w:tab w:val="left" w:pos="540"/>
        </w:tabs>
        <w:spacing w:before="0" w:after="180"/>
      </w:pPr>
      <w:bookmarkStart w:id="72" w:name="_heading=h.43ky6rz" w:colFirst="0" w:colLast="0"/>
      <w:bookmarkEnd w:id="72"/>
      <w:r>
        <w:t>Previewing Student Materials</w:t>
      </w:r>
    </w:p>
    <w:p w14:paraId="2B39D36B"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 xml:space="preserve">Except for current events programs and programs provided by Kentucky Educational Television, teachers shall review all materials presented for student use or viewing before use. This includes movies and other videos in any format. </w:t>
      </w:r>
      <w:r>
        <w:rPr>
          <w:b/>
          <w:color w:val="000000"/>
          <w:sz w:val="24"/>
          <w:szCs w:val="24"/>
        </w:rPr>
        <w:t>08.234</w:t>
      </w:r>
    </w:p>
    <w:p w14:paraId="64706990" w14:textId="77777777" w:rsidR="009C0308" w:rsidRDefault="00390638">
      <w:pPr>
        <w:pStyle w:val="Heading1"/>
        <w:tabs>
          <w:tab w:val="left" w:pos="540"/>
        </w:tabs>
        <w:spacing w:before="0" w:after="180"/>
      </w:pPr>
      <w:bookmarkStart w:id="73" w:name="_heading=h.2iq8gzs" w:colFirst="0" w:colLast="0"/>
      <w:bookmarkEnd w:id="73"/>
      <w:r>
        <w:t>Controversial Issues</w:t>
      </w:r>
    </w:p>
    <w:p w14:paraId="478EB445"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 xml:space="preserve">Teachers who suspect that materials or a given issue may be inappropriate or controversial shall confer with the Principal prior to the classroom use of the materials or discussion of the issue. </w:t>
      </w:r>
      <w:r>
        <w:rPr>
          <w:b/>
          <w:color w:val="000000"/>
          <w:sz w:val="24"/>
          <w:szCs w:val="24"/>
        </w:rPr>
        <w:t>08.1353</w:t>
      </w:r>
    </w:p>
    <w:p w14:paraId="48A697AD" w14:textId="77777777" w:rsidR="009C0308" w:rsidRDefault="00390638">
      <w:pPr>
        <w:pStyle w:val="Heading1"/>
        <w:tabs>
          <w:tab w:val="left" w:pos="540"/>
        </w:tabs>
        <w:spacing w:before="0" w:after="180"/>
      </w:pPr>
      <w:bookmarkStart w:id="74" w:name="_heading=h.xvir7l" w:colFirst="0" w:colLast="0"/>
      <w:bookmarkEnd w:id="74"/>
      <w:r>
        <w:t>Drug-Free/Alcohol-Free Schools</w:t>
      </w:r>
    </w:p>
    <w:p w14:paraId="3A15B52B"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Employees must not manufacture, distribute, dispense, be under the influence of, purchase, possess, use, or attempt to obtain, sell or transfer any of the following in the workplace or in the performance of duties:</w:t>
      </w:r>
    </w:p>
    <w:p w14:paraId="6DD40CFB" w14:textId="77777777" w:rsidR="009C0308" w:rsidRDefault="00390638">
      <w:pPr>
        <w:numPr>
          <w:ilvl w:val="0"/>
          <w:numId w:val="1"/>
        </w:numPr>
        <w:pBdr>
          <w:top w:val="nil"/>
          <w:left w:val="nil"/>
          <w:bottom w:val="nil"/>
          <w:right w:val="nil"/>
          <w:between w:val="nil"/>
        </w:pBdr>
        <w:tabs>
          <w:tab w:val="left" w:pos="540"/>
        </w:tabs>
        <w:spacing w:after="180"/>
        <w:ind w:left="360"/>
        <w:jc w:val="both"/>
        <w:rPr>
          <w:color w:val="000000"/>
          <w:sz w:val="24"/>
          <w:szCs w:val="24"/>
        </w:rPr>
      </w:pPr>
      <w:r>
        <w:rPr>
          <w:color w:val="000000"/>
          <w:sz w:val="24"/>
          <w:szCs w:val="24"/>
        </w:rPr>
        <w:t>Alcoholic beverages;</w:t>
      </w:r>
    </w:p>
    <w:p w14:paraId="7B02FBA1" w14:textId="77777777" w:rsidR="009C0308" w:rsidRDefault="00390638">
      <w:pPr>
        <w:numPr>
          <w:ilvl w:val="0"/>
          <w:numId w:val="1"/>
        </w:numPr>
        <w:pBdr>
          <w:top w:val="nil"/>
          <w:left w:val="nil"/>
          <w:bottom w:val="nil"/>
          <w:right w:val="nil"/>
          <w:between w:val="nil"/>
        </w:pBdr>
        <w:tabs>
          <w:tab w:val="left" w:pos="540"/>
        </w:tabs>
        <w:spacing w:after="180"/>
        <w:ind w:left="360"/>
        <w:jc w:val="both"/>
        <w:rPr>
          <w:color w:val="000000"/>
          <w:sz w:val="24"/>
          <w:szCs w:val="24"/>
        </w:rPr>
      </w:pPr>
      <w:r>
        <w:rPr>
          <w:color w:val="000000"/>
          <w:sz w:val="24"/>
          <w:szCs w:val="24"/>
        </w:rPr>
        <w:t>Controlled substances, prohibited drugs and substances, and drug paraphernalia; and or any narcotic drug, hallucinogenic drug, amphetamine, barbiturate, marijuana or any other controlled substance as defined by federal regulation.</w:t>
      </w:r>
    </w:p>
    <w:p w14:paraId="3C7C58D5" w14:textId="77777777" w:rsidR="009C0308" w:rsidRDefault="00390638">
      <w:pPr>
        <w:numPr>
          <w:ilvl w:val="0"/>
          <w:numId w:val="1"/>
        </w:numPr>
        <w:pBdr>
          <w:top w:val="nil"/>
          <w:left w:val="nil"/>
          <w:bottom w:val="nil"/>
          <w:right w:val="nil"/>
          <w:between w:val="nil"/>
        </w:pBdr>
        <w:tabs>
          <w:tab w:val="left" w:pos="540"/>
        </w:tabs>
        <w:spacing w:after="180"/>
        <w:ind w:left="360"/>
        <w:jc w:val="both"/>
        <w:rPr>
          <w:color w:val="000000"/>
          <w:sz w:val="24"/>
          <w:szCs w:val="24"/>
        </w:rPr>
      </w:pPr>
      <w:r>
        <w:rPr>
          <w:color w:val="000000"/>
          <w:sz w:val="24"/>
          <w:szCs w:val="24"/>
        </w:rPr>
        <w:t>Substances that "look like" a controlled substance. In instances involving look-alike substances, there must be evidence of the employee’s intent to pass off the item as a controlled substance.</w:t>
      </w:r>
    </w:p>
    <w:p w14:paraId="0968BB46"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In addition, employees shall not possess prescription drugs for the purpose of sale or distribution.</w:t>
      </w:r>
    </w:p>
    <w:p w14:paraId="11E52262" w14:textId="77777777" w:rsidR="009C0308" w:rsidRDefault="00390638">
      <w:pPr>
        <w:pBdr>
          <w:top w:val="nil"/>
          <w:left w:val="nil"/>
          <w:bottom w:val="nil"/>
          <w:right w:val="nil"/>
          <w:between w:val="nil"/>
        </w:pBdr>
        <w:spacing w:after="180"/>
        <w:jc w:val="both"/>
        <w:rPr>
          <w:rFonts w:ascii="Arial" w:eastAsia="Arial" w:hAnsi="Arial" w:cs="Arial"/>
          <w:color w:val="000000"/>
          <w:sz w:val="20"/>
          <w:szCs w:val="20"/>
        </w:rPr>
      </w:pPr>
      <w:r>
        <w:rPr>
          <w:color w:val="000000"/>
          <w:sz w:val="24"/>
          <w:szCs w:val="24"/>
        </w:rPr>
        <w:t>Employees who violate the terms of the District's drug-free/alcohol-free policy may be suspended, non-renewed or terminated. Violations may result in notification of appropriate legal officials.</w:t>
      </w:r>
    </w:p>
    <w:p w14:paraId="1E64B4B0" w14:textId="77777777" w:rsidR="009C0308" w:rsidRDefault="00390638">
      <w:pPr>
        <w:pBdr>
          <w:top w:val="nil"/>
          <w:left w:val="nil"/>
          <w:bottom w:val="nil"/>
          <w:right w:val="nil"/>
          <w:between w:val="nil"/>
        </w:pBdr>
        <w:tabs>
          <w:tab w:val="left" w:pos="540"/>
        </w:tabs>
        <w:spacing w:after="180"/>
        <w:jc w:val="both"/>
        <w:rPr>
          <w:b/>
          <w:color w:val="000000"/>
          <w:sz w:val="24"/>
          <w:szCs w:val="24"/>
        </w:rPr>
      </w:pPr>
      <w:r>
        <w:rPr>
          <w:color w:val="000000"/>
          <w:sz w:val="24"/>
          <w:szCs w:val="24"/>
        </w:rPr>
        <w:t xml:space="preserve">Employees who know or believe that the District’s alcohol-free/drug-free policies have been violated must promptly make a report to the local police department, sheriff, or Kentucky State Police. </w:t>
      </w:r>
      <w:r>
        <w:rPr>
          <w:b/>
          <w:color w:val="000000"/>
          <w:sz w:val="24"/>
          <w:szCs w:val="24"/>
        </w:rPr>
        <w:t>09.423</w:t>
      </w:r>
    </w:p>
    <w:p w14:paraId="1874886D" w14:textId="77777777" w:rsidR="009C0308" w:rsidRDefault="00390638">
      <w:pPr>
        <w:pBdr>
          <w:top w:val="nil"/>
          <w:left w:val="nil"/>
          <w:bottom w:val="nil"/>
          <w:right w:val="nil"/>
          <w:between w:val="nil"/>
        </w:pBdr>
        <w:tabs>
          <w:tab w:val="left" w:pos="540"/>
        </w:tabs>
        <w:spacing w:after="180"/>
        <w:jc w:val="both"/>
        <w:rPr>
          <w:b/>
          <w:color w:val="000000"/>
          <w:sz w:val="24"/>
          <w:szCs w:val="24"/>
        </w:rPr>
      </w:pPr>
      <w:r>
        <w:rPr>
          <w:color w:val="000000"/>
          <w:sz w:val="24"/>
          <w:szCs w:val="24"/>
        </w:rPr>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49A271D3"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lastRenderedPageBreak/>
        <w:t xml:space="preserve">Teachers are subject to random or periodic drug testing following reprimand or discipline for misconduct involving illegal use of controlled substances. </w:t>
      </w:r>
      <w:r>
        <w:rPr>
          <w:b/>
          <w:color w:val="000000"/>
          <w:sz w:val="24"/>
          <w:szCs w:val="24"/>
        </w:rPr>
        <w:t>03.13251/03.23251</w:t>
      </w:r>
    </w:p>
    <w:p w14:paraId="77F57647" w14:textId="77777777" w:rsidR="009C0308" w:rsidRDefault="00390638">
      <w:pPr>
        <w:pStyle w:val="Heading1"/>
      </w:pPr>
      <w:bookmarkStart w:id="75" w:name="_heading=h.3hv69ve" w:colFirst="0" w:colLast="0"/>
      <w:bookmarkEnd w:id="75"/>
      <w:r>
        <w:t>Federal Motor Carrier Safety Administration (FMCSA) Drug and Alcohol Clearinghouse for CDL/CLP Operators</w:t>
      </w:r>
    </w:p>
    <w:p w14:paraId="1EC77EB3" w14:textId="77777777" w:rsidR="009C0308" w:rsidRDefault="00390638">
      <w:pPr>
        <w:spacing w:after="120"/>
        <w:jc w:val="both"/>
        <w:rPr>
          <w:sz w:val="24"/>
          <w:szCs w:val="24"/>
        </w:rPr>
      </w:pPr>
      <w:r>
        <w:rPr>
          <w:sz w:val="24"/>
          <w:szCs w:val="24"/>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66546B12" w14:textId="77777777" w:rsidR="009C0308" w:rsidRDefault="00390638">
      <w:pPr>
        <w:spacing w:after="120"/>
        <w:jc w:val="both"/>
        <w:rPr>
          <w:sz w:val="24"/>
          <w:szCs w:val="24"/>
        </w:rPr>
      </w:pPr>
      <w:r>
        <w:rPr>
          <w:sz w:val="24"/>
          <w:szCs w:val="24"/>
        </w:rPr>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Pr>
          <w:b/>
          <w:sz w:val="24"/>
          <w:szCs w:val="24"/>
        </w:rPr>
        <w:t>06.221</w:t>
      </w:r>
    </w:p>
    <w:p w14:paraId="4F9C8DC5" w14:textId="77777777" w:rsidR="009C0308" w:rsidRDefault="00390638">
      <w:pPr>
        <w:pStyle w:val="Heading1"/>
        <w:tabs>
          <w:tab w:val="left" w:pos="540"/>
        </w:tabs>
        <w:spacing w:before="0" w:after="180"/>
      </w:pPr>
      <w:bookmarkStart w:id="76" w:name="_heading=h.1x0gk37" w:colFirst="0" w:colLast="0"/>
      <w:bookmarkEnd w:id="76"/>
      <w:r>
        <w:t>Weapons</w:t>
      </w:r>
    </w:p>
    <w:p w14:paraId="43F79E8D" w14:textId="77777777" w:rsidR="009C0308" w:rsidRDefault="00390638">
      <w:pPr>
        <w:pBdr>
          <w:top w:val="nil"/>
          <w:left w:val="nil"/>
          <w:bottom w:val="nil"/>
          <w:right w:val="nil"/>
          <w:between w:val="nil"/>
        </w:pBdr>
        <w:tabs>
          <w:tab w:val="left" w:pos="540"/>
        </w:tabs>
        <w:spacing w:after="180"/>
        <w:jc w:val="both"/>
        <w:rPr>
          <w:color w:val="000000"/>
          <w:sz w:val="24"/>
          <w:szCs w:val="24"/>
        </w:rPr>
      </w:pPr>
      <w:bookmarkStart w:id="77" w:name="_heading=h.4h042r0" w:colFirst="0" w:colLast="0"/>
      <w:bookmarkEnd w:id="77"/>
      <w:r>
        <w:rPr>
          <w:color w:val="000000"/>
          <w:sz w:val="24"/>
          <w:szCs w:val="24"/>
        </w:rPr>
        <w:t>Except where expressly and specifically permitted by Kentucky Revised Statute, carrying, bringing, using or possessing any weapon or dangerous instrument, including hunting knives, in any school building, on school grounds, in any school vehicle, or at any school-sponsored activity is prohibited. Except for School Resource Officers (SROs) as provided in KRS 158.4414, and authorized law enforcement officials, including peace officers and police as provided in KRS 527.070 and KRS 527.020, the Board prohibits carrying concealed weapons on school property. Staff members who violate this policy are subject to disciplinary action, including termination.</w:t>
      </w:r>
    </w:p>
    <w:p w14:paraId="0D8A54DA"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 xml:space="preserve">Employees who know or believe that this policy has been violated must promptly make a report to the local police department, sheriff, or Kentucky State Police. </w:t>
      </w:r>
      <w:r>
        <w:rPr>
          <w:b/>
          <w:color w:val="000000"/>
          <w:sz w:val="24"/>
          <w:szCs w:val="24"/>
        </w:rPr>
        <w:t>05.48</w:t>
      </w:r>
    </w:p>
    <w:p w14:paraId="0EE5E991" w14:textId="77777777" w:rsidR="009C0308" w:rsidRDefault="00390638">
      <w:pPr>
        <w:pStyle w:val="Heading1"/>
        <w:tabs>
          <w:tab w:val="left" w:pos="540"/>
        </w:tabs>
        <w:spacing w:before="0" w:after="180"/>
      </w:pPr>
      <w:bookmarkStart w:id="78" w:name="_heading=h.2w5ecyt" w:colFirst="0" w:colLast="0"/>
      <w:bookmarkEnd w:id="78"/>
      <w:r>
        <w:t>Tobacco, Alternative Nicotine Product, or Vapor Product</w:t>
      </w:r>
    </w:p>
    <w:p w14:paraId="253E2643" w14:textId="77777777" w:rsidR="009C0308" w:rsidRDefault="00390638">
      <w:pPr>
        <w:pBdr>
          <w:top w:val="nil"/>
          <w:left w:val="nil"/>
          <w:bottom w:val="nil"/>
          <w:right w:val="nil"/>
          <w:between w:val="nil"/>
        </w:pBdr>
        <w:spacing w:after="180"/>
        <w:jc w:val="both"/>
        <w:rPr>
          <w:color w:val="000000"/>
          <w:sz w:val="24"/>
          <w:szCs w:val="24"/>
        </w:rPr>
      </w:pPr>
      <w:bookmarkStart w:id="79" w:name="_heading=h.1baon6m" w:colFirst="0" w:colLast="0"/>
      <w:bookmarkEnd w:id="79"/>
      <w:r>
        <w:rPr>
          <w:color w:val="000000"/>
          <w:sz w:val="24"/>
          <w:szCs w:val="24"/>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5C4E8FDC" w14:textId="77777777" w:rsidR="009C0308" w:rsidRDefault="00390638">
      <w:pPr>
        <w:pBdr>
          <w:top w:val="nil"/>
          <w:left w:val="nil"/>
          <w:bottom w:val="nil"/>
          <w:right w:val="nil"/>
          <w:between w:val="nil"/>
        </w:pBdr>
        <w:spacing w:after="180"/>
        <w:jc w:val="both"/>
        <w:rPr>
          <w:rFonts w:ascii="Times New Roman" w:eastAsia="Times New Roman" w:hAnsi="Times New Roman" w:cs="Times New Roman"/>
          <w:b/>
          <w:color w:val="000000"/>
          <w:sz w:val="24"/>
          <w:szCs w:val="24"/>
        </w:rPr>
      </w:pPr>
      <w:r>
        <w:rPr>
          <w:color w:val="000000"/>
          <w:sz w:val="24"/>
          <w:szCs w:val="24"/>
        </w:rPr>
        <w:t>School employees shall enforce the policy.</w:t>
      </w:r>
      <w:r>
        <w:rPr>
          <w:b/>
          <w:color w:val="000000"/>
          <w:sz w:val="24"/>
          <w:szCs w:val="24"/>
        </w:rPr>
        <w:t xml:space="preserve"> </w:t>
      </w:r>
      <w:r>
        <w:rPr>
          <w:color w:val="000000"/>
          <w:sz w:val="24"/>
          <w:szCs w:val="24"/>
        </w:rPr>
        <w:t>A person in violation of this policy shall be subject to discipline or penalties as set forth by Board.</w:t>
      </w:r>
      <w:r>
        <w:rPr>
          <w:b/>
          <w:color w:val="000000"/>
          <w:sz w:val="24"/>
          <w:szCs w:val="24"/>
        </w:rPr>
        <w:t xml:space="preserve"> 03.1327/03.2327/06.221</w:t>
      </w:r>
    </w:p>
    <w:p w14:paraId="4CF1DB9D" w14:textId="77777777" w:rsidR="009C0308" w:rsidRDefault="00390638">
      <w:pPr>
        <w:pStyle w:val="Heading1"/>
        <w:tabs>
          <w:tab w:val="left" w:pos="540"/>
        </w:tabs>
        <w:spacing w:before="0" w:after="180"/>
      </w:pPr>
      <w:bookmarkStart w:id="80" w:name="_heading=h.3vac5uf" w:colFirst="0" w:colLast="0"/>
      <w:bookmarkEnd w:id="80"/>
      <w:r>
        <w:t>Use of School Property</w:t>
      </w:r>
    </w:p>
    <w:p w14:paraId="7582F710"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Employees are responsible for school equipment, supplies, books, furniture, and apparatus under their care and use. Employees shall immediately report to their immediate supervisor any property that is damaged, lost, stolen, or vandalized.</w:t>
      </w:r>
    </w:p>
    <w:p w14:paraId="3C4D29A2"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lastRenderedPageBreak/>
        <w:t>No employee shall perform personal services for themselves or for others for pay or profit during work time and/or using District property or facilities.</w:t>
      </w:r>
    </w:p>
    <w:p w14:paraId="7742F966"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Employees may not use any District facility, vehicle, electronic communication system, equipment, or materials to perform outside work. These items (including security codes and electronic records such as e-mail) are District property.</w:t>
      </w:r>
    </w:p>
    <w:p w14:paraId="5F66BE2E"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District-owned telecommunication devices shall be used primarily for authorized District business purposes. However, occasional personal use of such equipment is permitted.</w:t>
      </w:r>
    </w:p>
    <w:p w14:paraId="039ADBEE"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66F3FE8B"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 xml:space="preserve">The Superintendent shall establish procedures for employees to drive Board owned vehicles. </w:t>
      </w:r>
      <w:r>
        <w:rPr>
          <w:b/>
          <w:color w:val="000000"/>
          <w:sz w:val="24"/>
          <w:szCs w:val="24"/>
        </w:rPr>
        <w:t>03.1321/03.2321</w:t>
      </w:r>
    </w:p>
    <w:p w14:paraId="39790678" w14:textId="77777777" w:rsidR="009C0308" w:rsidRDefault="00390638">
      <w:pPr>
        <w:pStyle w:val="Heading1"/>
        <w:spacing w:before="0" w:after="180"/>
      </w:pPr>
      <w:bookmarkStart w:id="81" w:name="_heading=h.2afmg28" w:colFirst="0" w:colLast="0"/>
      <w:bookmarkEnd w:id="81"/>
      <w:r>
        <w:t>Use of Personal Cell Phones/Telecommunication Devices</w:t>
      </w:r>
    </w:p>
    <w:p w14:paraId="72F9F99D" w14:textId="77777777" w:rsidR="009C0308" w:rsidRDefault="00390638">
      <w:pPr>
        <w:pBdr>
          <w:top w:val="nil"/>
          <w:left w:val="nil"/>
          <w:bottom w:val="nil"/>
          <w:right w:val="nil"/>
          <w:between w:val="nil"/>
        </w:pBdr>
        <w:spacing w:after="180"/>
        <w:jc w:val="both"/>
        <w:rPr>
          <w:b/>
          <w:color w:val="000000"/>
          <w:sz w:val="24"/>
          <w:szCs w:val="24"/>
        </w:rPr>
      </w:pPr>
      <w:r>
        <w:rPr>
          <w:color w:val="000000"/>
          <w:sz w:val="24"/>
          <w:szCs w:val="24"/>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7AE9FBEF" w14:textId="77777777" w:rsidR="009C0308" w:rsidRDefault="00390638">
      <w:pPr>
        <w:spacing w:after="180"/>
        <w:jc w:val="both"/>
        <w:rPr>
          <w:sz w:val="24"/>
          <w:szCs w:val="24"/>
        </w:rPr>
      </w:pPr>
      <w:r>
        <w:rPr>
          <w:sz w:val="24"/>
          <w:szCs w:val="24"/>
        </w:rPr>
        <w:t xml:space="preserve">For exceptions, see Board Policies </w:t>
      </w:r>
      <w:r>
        <w:rPr>
          <w:b/>
          <w:sz w:val="24"/>
          <w:szCs w:val="24"/>
        </w:rPr>
        <w:t>03.13214/03.23214</w:t>
      </w:r>
      <w:r>
        <w:rPr>
          <w:sz w:val="24"/>
          <w:szCs w:val="24"/>
        </w:rPr>
        <w:t>.</w:t>
      </w:r>
    </w:p>
    <w:p w14:paraId="7D73026C" w14:textId="77777777" w:rsidR="009C0308" w:rsidRDefault="00390638">
      <w:pPr>
        <w:pStyle w:val="Heading1"/>
        <w:tabs>
          <w:tab w:val="left" w:pos="540"/>
          <w:tab w:val="left" w:pos="6860"/>
        </w:tabs>
        <w:spacing w:before="0" w:after="180"/>
      </w:pPr>
      <w:bookmarkStart w:id="82" w:name="_heading=h.pkwqa1" w:colFirst="0" w:colLast="0"/>
      <w:bookmarkEnd w:id="82"/>
      <w:r>
        <w:t>Health, Safety and Security</w:t>
      </w:r>
    </w:p>
    <w:p w14:paraId="4030DA27"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It is the intent of the Board to provide a safe and healthful working environment for all employees. Employees should report any security hazard or conditions they believe to be unsafe to their immediate supervisor.</w:t>
      </w:r>
    </w:p>
    <w:p w14:paraId="2D2DD9D1"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In addition, employees are required to notify their supervisor immediately after sustaining a work-related injury or accident. A report should be made within 24 hours of the occurrence and prior to leaving the work premises, UNLESS the injury is a medical emergency, in which case the report can be filed following receipt of emergency medical care.</w:t>
      </w:r>
    </w:p>
    <w:p w14:paraId="530A03FC"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The District shall follow established timelines in policy when making oral reports to the Kentucky Labor Cabinet to report employee fatalities, amputations, hospitalizations, including hospitalization resulting from a heart attack, or the loss of an eye.</w:t>
      </w:r>
    </w:p>
    <w:tbl>
      <w:tblPr>
        <w:tblStyle w:val="a4"/>
        <w:tblW w:w="495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490"/>
      </w:tblGrid>
      <w:tr w:rsidR="009C0308" w14:paraId="2555D826" w14:textId="77777777">
        <w:tc>
          <w:tcPr>
            <w:tcW w:w="2460" w:type="dxa"/>
            <w:tcBorders>
              <w:top w:val="single" w:sz="4" w:space="0" w:color="000000"/>
              <w:left w:val="single" w:sz="4" w:space="0" w:color="000000"/>
              <w:bottom w:val="single" w:sz="4" w:space="0" w:color="000000"/>
              <w:right w:val="single" w:sz="4" w:space="0" w:color="000000"/>
            </w:tcBorders>
          </w:tcPr>
          <w:p w14:paraId="4247CB50" w14:textId="77777777" w:rsidR="009C0308" w:rsidRDefault="00390638">
            <w:pPr>
              <w:pBdr>
                <w:top w:val="nil"/>
                <w:left w:val="nil"/>
                <w:bottom w:val="nil"/>
                <w:right w:val="nil"/>
                <w:between w:val="nil"/>
              </w:pBdr>
              <w:tabs>
                <w:tab w:val="left" w:pos="540"/>
              </w:tabs>
              <w:spacing w:after="180"/>
              <w:jc w:val="center"/>
              <w:rPr>
                <w:rFonts w:eastAsia="Garamond" w:cs="Garamond"/>
                <w:color w:val="000000"/>
                <w:sz w:val="24"/>
                <w:szCs w:val="24"/>
              </w:rPr>
            </w:pPr>
            <w:r>
              <w:rPr>
                <w:rFonts w:eastAsia="Garamond" w:cs="Garamond"/>
                <w:color w:val="000000"/>
                <w:sz w:val="24"/>
                <w:szCs w:val="24"/>
              </w:rPr>
              <w:t>File a Report</w:t>
            </w:r>
          </w:p>
        </w:tc>
        <w:tc>
          <w:tcPr>
            <w:tcW w:w="2490" w:type="dxa"/>
            <w:tcBorders>
              <w:top w:val="single" w:sz="4" w:space="0" w:color="000000"/>
              <w:left w:val="single" w:sz="4" w:space="0" w:color="000000"/>
              <w:bottom w:val="single" w:sz="4" w:space="0" w:color="000000"/>
              <w:right w:val="single" w:sz="4" w:space="0" w:color="000000"/>
            </w:tcBorders>
          </w:tcPr>
          <w:p w14:paraId="574FA410" w14:textId="77777777" w:rsidR="009C0308" w:rsidRDefault="00390638">
            <w:pPr>
              <w:pBdr>
                <w:top w:val="nil"/>
                <w:left w:val="nil"/>
                <w:bottom w:val="nil"/>
                <w:right w:val="nil"/>
                <w:between w:val="nil"/>
              </w:pBdr>
              <w:tabs>
                <w:tab w:val="left" w:pos="540"/>
              </w:tabs>
              <w:spacing w:after="180"/>
              <w:jc w:val="center"/>
              <w:rPr>
                <w:rFonts w:eastAsia="Garamond" w:cs="Garamond"/>
                <w:color w:val="000000"/>
                <w:sz w:val="24"/>
                <w:szCs w:val="24"/>
              </w:rPr>
            </w:pPr>
            <w:r>
              <w:rPr>
                <w:rFonts w:eastAsia="Garamond" w:cs="Garamond"/>
                <w:color w:val="000000"/>
                <w:sz w:val="24"/>
                <w:szCs w:val="24"/>
              </w:rPr>
              <w:t>After Hours Hotline</w:t>
            </w:r>
          </w:p>
        </w:tc>
      </w:tr>
      <w:tr w:rsidR="009C0308" w14:paraId="2ABCA208" w14:textId="77777777">
        <w:tc>
          <w:tcPr>
            <w:tcW w:w="2460" w:type="dxa"/>
            <w:tcBorders>
              <w:top w:val="single" w:sz="4" w:space="0" w:color="000000"/>
              <w:left w:val="single" w:sz="4" w:space="0" w:color="000000"/>
              <w:bottom w:val="single" w:sz="4" w:space="0" w:color="000000"/>
              <w:right w:val="single" w:sz="4" w:space="0" w:color="000000"/>
            </w:tcBorders>
          </w:tcPr>
          <w:p w14:paraId="6951F794" w14:textId="77777777" w:rsidR="009C0308" w:rsidRDefault="00390638">
            <w:pPr>
              <w:pBdr>
                <w:top w:val="nil"/>
                <w:left w:val="nil"/>
                <w:bottom w:val="nil"/>
                <w:right w:val="nil"/>
                <w:between w:val="nil"/>
              </w:pBdr>
              <w:tabs>
                <w:tab w:val="left" w:pos="540"/>
              </w:tabs>
              <w:spacing w:after="180"/>
              <w:jc w:val="center"/>
              <w:rPr>
                <w:rFonts w:eastAsia="Garamond" w:cs="Garamond"/>
                <w:color w:val="000000"/>
                <w:sz w:val="24"/>
                <w:szCs w:val="24"/>
              </w:rPr>
            </w:pPr>
            <w:r>
              <w:rPr>
                <w:rFonts w:eastAsia="Garamond" w:cs="Garamond"/>
                <w:color w:val="000000"/>
                <w:sz w:val="24"/>
                <w:szCs w:val="24"/>
              </w:rPr>
              <w:t>(502)-564-3070</w:t>
            </w:r>
          </w:p>
        </w:tc>
        <w:tc>
          <w:tcPr>
            <w:tcW w:w="2490" w:type="dxa"/>
            <w:tcBorders>
              <w:top w:val="single" w:sz="4" w:space="0" w:color="000000"/>
              <w:left w:val="single" w:sz="4" w:space="0" w:color="000000"/>
              <w:bottom w:val="single" w:sz="4" w:space="0" w:color="000000"/>
              <w:right w:val="single" w:sz="4" w:space="0" w:color="000000"/>
            </w:tcBorders>
          </w:tcPr>
          <w:p w14:paraId="0893D770" w14:textId="77777777" w:rsidR="009C0308" w:rsidRDefault="00390638">
            <w:pPr>
              <w:pBdr>
                <w:top w:val="nil"/>
                <w:left w:val="nil"/>
                <w:bottom w:val="nil"/>
                <w:right w:val="nil"/>
                <w:between w:val="nil"/>
              </w:pBdr>
              <w:tabs>
                <w:tab w:val="left" w:pos="540"/>
              </w:tabs>
              <w:spacing w:after="180"/>
              <w:jc w:val="center"/>
              <w:rPr>
                <w:rFonts w:eastAsia="Garamond" w:cs="Garamond"/>
                <w:color w:val="000000"/>
                <w:sz w:val="24"/>
                <w:szCs w:val="24"/>
              </w:rPr>
            </w:pPr>
            <w:r>
              <w:rPr>
                <w:rFonts w:eastAsia="Garamond" w:cs="Garamond"/>
                <w:color w:val="000000"/>
                <w:sz w:val="24"/>
                <w:szCs w:val="24"/>
              </w:rPr>
              <w:t>(800) 321-6742</w:t>
            </w:r>
          </w:p>
        </w:tc>
      </w:tr>
    </w:tbl>
    <w:p w14:paraId="21A0C52E" w14:textId="77777777" w:rsidR="009C0308" w:rsidRDefault="00390638">
      <w:pPr>
        <w:pBdr>
          <w:top w:val="nil"/>
          <w:left w:val="nil"/>
          <w:bottom w:val="nil"/>
          <w:right w:val="nil"/>
          <w:between w:val="nil"/>
        </w:pBdr>
        <w:tabs>
          <w:tab w:val="left" w:pos="540"/>
        </w:tabs>
        <w:spacing w:before="120" w:after="180"/>
        <w:jc w:val="both"/>
        <w:rPr>
          <w:color w:val="000000"/>
          <w:sz w:val="24"/>
          <w:szCs w:val="24"/>
        </w:rPr>
      </w:pPr>
      <w:bookmarkStart w:id="83" w:name="_heading=h.39kk8xu" w:colFirst="0" w:colLast="0"/>
      <w:bookmarkEnd w:id="83"/>
      <w:r>
        <w:rPr>
          <w:color w:val="000000"/>
          <w:sz w:val="24"/>
          <w:szCs w:val="24"/>
        </w:rPr>
        <w:lastRenderedPageBreak/>
        <w:t xml:space="preserve">For information on the District’s plans for Hazard Communication, </w:t>
      </w:r>
      <w:proofErr w:type="spellStart"/>
      <w:r>
        <w:rPr>
          <w:color w:val="000000"/>
          <w:sz w:val="24"/>
          <w:szCs w:val="24"/>
        </w:rPr>
        <w:t>Bloodborne</w:t>
      </w:r>
      <w:proofErr w:type="spellEnd"/>
      <w:r>
        <w:rPr>
          <w:color w:val="000000"/>
          <w:sz w:val="24"/>
          <w:szCs w:val="24"/>
        </w:rPr>
        <w:t xml:space="preserve"> Pathogen Control, Lockout/</w:t>
      </w:r>
      <w:proofErr w:type="spellStart"/>
      <w:r>
        <w:rPr>
          <w:color w:val="000000"/>
          <w:sz w:val="24"/>
          <w:szCs w:val="24"/>
        </w:rPr>
        <w:t>Tagout</w:t>
      </w:r>
      <w:proofErr w:type="spellEnd"/>
      <w:r>
        <w:rPr>
          <w:color w:val="000000"/>
          <w:sz w:val="24"/>
          <w:szCs w:val="24"/>
        </w:rPr>
        <w:t xml:space="preserve">, Personal Protective Equipment (PPE), and Asbestos Management, contact your immediate supervisor or see the District’s </w:t>
      </w:r>
      <w:r>
        <w:rPr>
          <w:i/>
          <w:color w:val="000000"/>
          <w:sz w:val="24"/>
          <w:szCs w:val="24"/>
        </w:rPr>
        <w:t>Policy Manual</w:t>
      </w:r>
      <w:r>
        <w:rPr>
          <w:color w:val="000000"/>
          <w:sz w:val="24"/>
          <w:szCs w:val="24"/>
        </w:rPr>
        <w:t xml:space="preserve"> and related procedures.</w:t>
      </w:r>
    </w:p>
    <w:p w14:paraId="2FB938FF" w14:textId="77777777" w:rsidR="009C0308" w:rsidRDefault="00390638">
      <w:pPr>
        <w:pBdr>
          <w:top w:val="nil"/>
          <w:left w:val="nil"/>
          <w:bottom w:val="nil"/>
          <w:right w:val="nil"/>
          <w:between w:val="nil"/>
        </w:pBdr>
        <w:tabs>
          <w:tab w:val="left" w:pos="540"/>
        </w:tabs>
        <w:spacing w:after="180"/>
        <w:jc w:val="both"/>
        <w:rPr>
          <w:b/>
          <w:color w:val="000000"/>
          <w:sz w:val="24"/>
          <w:szCs w:val="24"/>
        </w:rPr>
      </w:pPr>
      <w:r>
        <w:rPr>
          <w:color w:val="000000"/>
          <w:sz w:val="24"/>
          <w:szCs w:val="24"/>
        </w:rPr>
        <w:t xml:space="preserve">Employees should use their school/worksite two-way communication system to notify the Principal, supervisor or other administrator of an existing emergency. </w:t>
      </w:r>
      <w:r>
        <w:rPr>
          <w:b/>
          <w:color w:val="000000"/>
          <w:sz w:val="24"/>
          <w:szCs w:val="24"/>
        </w:rPr>
        <w:t>03.14/03.24/05.4</w:t>
      </w:r>
    </w:p>
    <w:p w14:paraId="6FCC6CD2" w14:textId="77777777" w:rsidR="009C0308" w:rsidRDefault="00390638">
      <w:pPr>
        <w:pStyle w:val="Heading1"/>
        <w:tabs>
          <w:tab w:val="left" w:pos="540"/>
        </w:tabs>
        <w:spacing w:before="0" w:after="180"/>
      </w:pPr>
      <w:bookmarkStart w:id="84" w:name="_heading=h.1opuj5n" w:colFirst="0" w:colLast="0"/>
      <w:bookmarkEnd w:id="84"/>
      <w:r>
        <w:t>Assaults and Threats of Violence</w:t>
      </w:r>
    </w:p>
    <w:p w14:paraId="10779A7F"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Employees should immediately report any threats they receive (oral, written or electronic) to their immediate supervisor.</w:t>
      </w:r>
    </w:p>
    <w:p w14:paraId="576EA452" w14:textId="77777777" w:rsidR="009C0308" w:rsidRDefault="00390638">
      <w:pPr>
        <w:pBdr>
          <w:top w:val="nil"/>
          <w:left w:val="nil"/>
          <w:bottom w:val="nil"/>
          <w:right w:val="nil"/>
          <w:between w:val="nil"/>
        </w:pBdr>
        <w:tabs>
          <w:tab w:val="left" w:pos="540"/>
        </w:tabs>
        <w:spacing w:after="180"/>
        <w:jc w:val="both"/>
        <w:rPr>
          <w:b/>
          <w:color w:val="000000"/>
          <w:sz w:val="24"/>
          <w:szCs w:val="24"/>
        </w:rPr>
      </w:pPr>
      <w:r>
        <w:rPr>
          <w:color w:val="000000"/>
          <w:sz w:val="24"/>
          <w:szCs w:val="24"/>
        </w:rPr>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Pr>
          <w:b/>
          <w:color w:val="000000"/>
          <w:sz w:val="24"/>
          <w:szCs w:val="24"/>
        </w:rPr>
        <w:t>09.425</w:t>
      </w:r>
    </w:p>
    <w:p w14:paraId="4AA2C1BE" w14:textId="77777777" w:rsidR="009C0308" w:rsidRDefault="00390638">
      <w:pPr>
        <w:pStyle w:val="Heading1"/>
        <w:tabs>
          <w:tab w:val="left" w:pos="540"/>
        </w:tabs>
        <w:spacing w:before="0" w:after="180"/>
      </w:pPr>
      <w:bookmarkStart w:id="85" w:name="_heading=h.48pi1tg" w:colFirst="0" w:colLast="0"/>
      <w:bookmarkEnd w:id="85"/>
      <w:r>
        <w:t>Child Abuse</w:t>
      </w:r>
    </w:p>
    <w:p w14:paraId="60EF7BB3" w14:textId="77777777" w:rsidR="009C0308" w:rsidRDefault="00390638">
      <w:pPr>
        <w:pBdr>
          <w:top w:val="nil"/>
          <w:left w:val="nil"/>
          <w:bottom w:val="nil"/>
          <w:right w:val="nil"/>
          <w:between w:val="nil"/>
        </w:pBdr>
        <w:tabs>
          <w:tab w:val="left" w:pos="540"/>
        </w:tabs>
        <w:spacing w:after="180"/>
        <w:jc w:val="both"/>
        <w:rPr>
          <w:b/>
          <w:color w:val="000000"/>
          <w:sz w:val="24"/>
          <w:szCs w:val="24"/>
        </w:rPr>
      </w:pPr>
      <w:r>
        <w:rPr>
          <w:color w:val="000000"/>
          <w:sz w:val="24"/>
          <w:szCs w:val="24"/>
        </w:rPr>
        <w:t xml:space="preserve">Any school personnel who knows or has reasonable cause to believe that a child under eighteen (18) is dependent, abused or neglected, or a victim of human trafficking, or is a victim of female genital mutilation, shall immediately make a report to a local law enforcement agency, the Cabinet for Health and Family Services or its designated representative, the Commonwealth’s Attorney or the County Attorney. </w:t>
      </w:r>
      <w:r>
        <w:rPr>
          <w:b/>
          <w:color w:val="000000"/>
          <w:sz w:val="24"/>
          <w:szCs w:val="24"/>
        </w:rPr>
        <w:t>09.227</w:t>
      </w:r>
    </w:p>
    <w:p w14:paraId="5E696E86" w14:textId="77777777" w:rsidR="009C0308" w:rsidRDefault="00390638">
      <w:pPr>
        <w:pStyle w:val="Heading1"/>
        <w:spacing w:before="0" w:after="180"/>
      </w:pPr>
      <w:bookmarkStart w:id="86" w:name="_heading=h.2nusc19" w:colFirst="0" w:colLast="0"/>
      <w:bookmarkEnd w:id="86"/>
      <w:r>
        <w:t>Use of Physical Restraint and Seclusion</w:t>
      </w:r>
    </w:p>
    <w:p w14:paraId="0DC1E51F" w14:textId="77777777" w:rsidR="009C0308" w:rsidRDefault="00390638">
      <w:pPr>
        <w:pBdr>
          <w:top w:val="nil"/>
          <w:left w:val="nil"/>
          <w:bottom w:val="nil"/>
          <w:right w:val="nil"/>
          <w:between w:val="nil"/>
        </w:pBdr>
        <w:spacing w:after="180"/>
        <w:jc w:val="both"/>
        <w:rPr>
          <w:color w:val="000000"/>
          <w:sz w:val="24"/>
          <w:szCs w:val="24"/>
        </w:rPr>
      </w:pPr>
      <w:r>
        <w:rPr>
          <w:color w:val="000000"/>
          <w:sz w:val="24"/>
          <w:szCs w:val="24"/>
        </w:rPr>
        <w:t xml:space="preserve">Use of physical restraint and seclusion shall be in accordance with Board policy and procedure. </w:t>
      </w:r>
      <w:r>
        <w:rPr>
          <w:b/>
          <w:color w:val="000000"/>
          <w:sz w:val="24"/>
          <w:szCs w:val="24"/>
        </w:rPr>
        <w:t>09.2212</w:t>
      </w:r>
    </w:p>
    <w:p w14:paraId="627F92F4" w14:textId="77777777" w:rsidR="009C0308" w:rsidRDefault="00390638">
      <w:pPr>
        <w:pStyle w:val="Heading1"/>
        <w:tabs>
          <w:tab w:val="left" w:pos="540"/>
        </w:tabs>
        <w:spacing w:before="0" w:after="180"/>
      </w:pPr>
      <w:bookmarkStart w:id="87" w:name="_heading=h.1302m92" w:colFirst="0" w:colLast="0"/>
      <w:bookmarkEnd w:id="87"/>
      <w:r>
        <w:t>Civility</w:t>
      </w:r>
    </w:p>
    <w:p w14:paraId="5335796D"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45801BD2"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Pr>
          <w:b/>
          <w:color w:val="000000"/>
          <w:sz w:val="24"/>
          <w:szCs w:val="24"/>
        </w:rPr>
        <w:t>10.21</w:t>
      </w:r>
      <w:r>
        <w:rPr>
          <w:color w:val="000000"/>
          <w:sz w:val="24"/>
          <w:szCs w:val="24"/>
        </w:rPr>
        <w:t xml:space="preserve"> or provide him/her with a copy. If the individual continues to be discourteous, the employee may respond as needed, including, but not limited to: ending the call; ending a meeting; asking the individual to leave the school; calling the site administrator/designee for assistance; and/or calling the police.</w:t>
      </w:r>
    </w:p>
    <w:p w14:paraId="5EB81D3B"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lastRenderedPageBreak/>
        <w:t xml:space="preserve">As soon as possible after any such incident, employees should submit a written incident report to their immediate supervisor. </w:t>
      </w:r>
      <w:r>
        <w:rPr>
          <w:b/>
          <w:color w:val="000000"/>
          <w:sz w:val="24"/>
          <w:szCs w:val="24"/>
        </w:rPr>
        <w:t>10.21</w:t>
      </w:r>
    </w:p>
    <w:p w14:paraId="58464762" w14:textId="77777777" w:rsidR="009C0308" w:rsidRDefault="00390638">
      <w:pPr>
        <w:pStyle w:val="Heading1"/>
        <w:tabs>
          <w:tab w:val="left" w:pos="540"/>
        </w:tabs>
        <w:spacing w:before="0" w:after="180"/>
      </w:pPr>
      <w:bookmarkStart w:id="88" w:name="_heading=h.3mzq4wv" w:colFirst="0" w:colLast="0"/>
      <w:bookmarkEnd w:id="88"/>
      <w:r>
        <w:t>Grievances/Communications</w:t>
      </w:r>
    </w:p>
    <w:p w14:paraId="1B2D6A79"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 xml:space="preserve">The Superintendent/designee has developed specific procedures to assist employees in making a complaint. For full information refer to Policy </w:t>
      </w:r>
      <w:r>
        <w:rPr>
          <w:b/>
          <w:color w:val="000000"/>
          <w:sz w:val="24"/>
          <w:szCs w:val="24"/>
        </w:rPr>
        <w:t>03.16/03.26</w:t>
      </w:r>
      <w:r>
        <w:rPr>
          <w:color w:val="000000"/>
          <w:sz w:val="24"/>
          <w:szCs w:val="24"/>
        </w:rPr>
        <w:t xml:space="preserve"> and related procedures.</w:t>
      </w:r>
    </w:p>
    <w:p w14:paraId="385A5EB4"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 xml:space="preserve">Grievances are individual in nature and must be brought by the individual employee. The Board shall not hear grievances or complaints concerning simple disagreement or dissatisfaction with a personnel action. </w:t>
      </w:r>
      <w:r>
        <w:rPr>
          <w:b/>
          <w:color w:val="000000"/>
          <w:sz w:val="24"/>
          <w:szCs w:val="24"/>
        </w:rPr>
        <w:t>03.16/03.26</w:t>
      </w:r>
    </w:p>
    <w:p w14:paraId="7DEFE273" w14:textId="77777777" w:rsidR="009C0308" w:rsidRDefault="00390638">
      <w:pPr>
        <w:pStyle w:val="Heading1"/>
        <w:tabs>
          <w:tab w:val="left" w:pos="540"/>
        </w:tabs>
        <w:spacing w:before="0" w:after="180"/>
      </w:pPr>
      <w:bookmarkStart w:id="89" w:name="_heading=h.2250f4o" w:colFirst="0" w:colLast="0"/>
      <w:bookmarkEnd w:id="89"/>
      <w:r>
        <w:t>Gifts</w:t>
      </w:r>
    </w:p>
    <w:p w14:paraId="76CF456B" w14:textId="77777777" w:rsidR="009C0308" w:rsidRDefault="00390638">
      <w:pPr>
        <w:pBdr>
          <w:top w:val="nil"/>
          <w:left w:val="nil"/>
          <w:bottom w:val="nil"/>
          <w:right w:val="nil"/>
          <w:between w:val="nil"/>
        </w:pBdr>
        <w:tabs>
          <w:tab w:val="left" w:pos="540"/>
        </w:tabs>
        <w:spacing w:after="180"/>
        <w:jc w:val="both"/>
        <w:rPr>
          <w:color w:val="000000"/>
          <w:sz w:val="24"/>
          <w:szCs w:val="24"/>
        </w:rPr>
      </w:pPr>
      <w:r>
        <w:rPr>
          <w:color w:val="000000"/>
          <w:sz w:val="24"/>
          <w:szCs w:val="24"/>
        </w:rPr>
        <w:t>Any gift presented to a school employee for the school’s use must have the prior approval of the Superintendent/designee. After approval and acceptance, gifts become the property of the Board of Education.</w:t>
      </w:r>
    </w:p>
    <w:p w14:paraId="08A70C97" w14:textId="77777777" w:rsidR="009C0308" w:rsidRDefault="00390638">
      <w:pPr>
        <w:pBdr>
          <w:top w:val="nil"/>
          <w:left w:val="nil"/>
          <w:bottom w:val="nil"/>
          <w:right w:val="nil"/>
          <w:between w:val="nil"/>
        </w:pBdr>
        <w:tabs>
          <w:tab w:val="left" w:pos="540"/>
        </w:tabs>
        <w:spacing w:after="240"/>
        <w:jc w:val="both"/>
        <w:rPr>
          <w:color w:val="000000"/>
          <w:sz w:val="24"/>
          <w:szCs w:val="24"/>
        </w:rPr>
      </w:pPr>
      <w:r>
        <w:rPr>
          <w:color w:val="000000"/>
          <w:sz w:val="24"/>
          <w:szCs w:val="24"/>
        </w:rPr>
        <w:t xml:space="preserve">No employee shall receive, directly or indirectly, any gift, reward, or promise of reward in exchange for influence in recommending or procuring the use of any goods, services, property, or merchandise of any kind for which school funds are expended. </w:t>
      </w:r>
      <w:r>
        <w:rPr>
          <w:b/>
          <w:color w:val="000000"/>
          <w:sz w:val="24"/>
          <w:szCs w:val="24"/>
        </w:rPr>
        <w:t>03.1322/03.2322</w:t>
      </w:r>
    </w:p>
    <w:p w14:paraId="0B9AB3EE" w14:textId="77777777" w:rsidR="009C0308" w:rsidRDefault="00390638">
      <w:pPr>
        <w:pStyle w:val="Heading1"/>
        <w:tabs>
          <w:tab w:val="left" w:pos="540"/>
        </w:tabs>
        <w:spacing w:before="0" w:after="180"/>
      </w:pPr>
      <w:bookmarkStart w:id="90" w:name="_heading=h.haapch" w:colFirst="0" w:colLast="0"/>
      <w:bookmarkEnd w:id="90"/>
      <w:r>
        <w:t>Outside Employment or Activities</w:t>
      </w:r>
    </w:p>
    <w:p w14:paraId="48F57858" w14:textId="77777777" w:rsidR="009C0308" w:rsidRDefault="00390638">
      <w:pPr>
        <w:pBdr>
          <w:top w:val="nil"/>
          <w:left w:val="nil"/>
          <w:bottom w:val="nil"/>
          <w:right w:val="nil"/>
          <w:between w:val="nil"/>
        </w:pBdr>
        <w:tabs>
          <w:tab w:val="left" w:pos="540"/>
        </w:tabs>
        <w:spacing w:after="180"/>
        <w:jc w:val="both"/>
        <w:rPr>
          <w:b/>
          <w:color w:val="000000"/>
          <w:sz w:val="24"/>
          <w:szCs w:val="24"/>
        </w:rPr>
      </w:pPr>
      <w:r>
        <w:rPr>
          <w:color w:val="000000"/>
          <w:sz w:val="24"/>
          <w:szCs w:val="24"/>
        </w:rPr>
        <w:t xml:space="preserve">Employees may not perform any duties related to an outside job during their regular working hours. </w:t>
      </w:r>
      <w:r>
        <w:rPr>
          <w:b/>
          <w:color w:val="000000"/>
          <w:sz w:val="24"/>
          <w:szCs w:val="24"/>
        </w:rPr>
        <w:t>03.1331/03.2331</w:t>
      </w:r>
    </w:p>
    <w:p w14:paraId="0C169B5E" w14:textId="77777777" w:rsidR="009C0308" w:rsidRDefault="00390638">
      <w:pPr>
        <w:pStyle w:val="Heading1"/>
        <w:tabs>
          <w:tab w:val="left" w:pos="540"/>
        </w:tabs>
        <w:spacing w:before="0"/>
      </w:pPr>
      <w:bookmarkStart w:id="91" w:name="_heading=h.319y80a" w:colFirst="0" w:colLast="0"/>
      <w:bookmarkEnd w:id="91"/>
      <w:r>
        <w:t>Required Reports</w:t>
      </w:r>
    </w:p>
    <w:p w14:paraId="5A531EFE" w14:textId="77777777" w:rsidR="009C0308" w:rsidRDefault="00390638">
      <w:pPr>
        <w:pBdr>
          <w:top w:val="nil"/>
          <w:left w:val="nil"/>
          <w:bottom w:val="nil"/>
          <w:right w:val="nil"/>
          <w:between w:val="nil"/>
        </w:pBdr>
        <w:tabs>
          <w:tab w:val="left" w:pos="540"/>
        </w:tabs>
        <w:spacing w:after="120"/>
        <w:jc w:val="both"/>
        <w:rPr>
          <w:color w:val="000000"/>
          <w:sz w:val="24"/>
          <w:szCs w:val="24"/>
        </w:rPr>
      </w:pPr>
      <w:r>
        <w:rPr>
          <w:color w:val="000000"/>
          <w:sz w:val="24"/>
          <w:szCs w:val="24"/>
        </w:rPr>
        <w:t>Although you may be directed to make additional reports, the following reports are required by law and/or Board policy:</w:t>
      </w:r>
    </w:p>
    <w:p w14:paraId="41D8D8CE" w14:textId="77777777" w:rsidR="009C0308" w:rsidRDefault="00390638">
      <w:pPr>
        <w:numPr>
          <w:ilvl w:val="0"/>
          <w:numId w:val="2"/>
        </w:numPr>
        <w:pBdr>
          <w:top w:val="nil"/>
          <w:left w:val="nil"/>
          <w:bottom w:val="nil"/>
          <w:right w:val="nil"/>
          <w:between w:val="nil"/>
        </w:pBdr>
        <w:spacing w:after="120"/>
        <w:jc w:val="both"/>
        <w:rPr>
          <w:color w:val="000000"/>
          <w:sz w:val="24"/>
          <w:szCs w:val="24"/>
        </w:rPr>
      </w:pPr>
      <w:r>
        <w:rPr>
          <w:color w:val="000000"/>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Pr>
          <w:b/>
          <w:color w:val="000000"/>
          <w:sz w:val="24"/>
          <w:szCs w:val="24"/>
        </w:rPr>
        <w:t>01.61</w:t>
      </w:r>
    </w:p>
    <w:p w14:paraId="37022B35" w14:textId="77777777" w:rsidR="009C0308" w:rsidRDefault="00390638">
      <w:pPr>
        <w:numPr>
          <w:ilvl w:val="0"/>
          <w:numId w:val="2"/>
        </w:numPr>
        <w:pBdr>
          <w:top w:val="nil"/>
          <w:left w:val="nil"/>
          <w:bottom w:val="nil"/>
          <w:right w:val="nil"/>
          <w:between w:val="nil"/>
        </w:pBdr>
        <w:spacing w:after="120"/>
        <w:jc w:val="both"/>
        <w:rPr>
          <w:color w:val="000000"/>
          <w:sz w:val="24"/>
          <w:szCs w:val="24"/>
        </w:rPr>
      </w:pPr>
      <w:bookmarkStart w:id="92" w:name="_heading=h.1gf8i83" w:colFirst="0" w:colLast="0"/>
      <w:bookmarkEnd w:id="92"/>
      <w:r>
        <w:rPr>
          <w:color w:val="000000"/>
          <w:sz w:val="24"/>
          <w:szCs w:val="24"/>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Pr>
          <w:b/>
          <w:color w:val="000000"/>
          <w:sz w:val="24"/>
          <w:szCs w:val="24"/>
        </w:rPr>
        <w:t>03.11/03.21</w:t>
      </w:r>
    </w:p>
    <w:p w14:paraId="694057F5"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b/>
          <w:color w:val="000000"/>
          <w:sz w:val="24"/>
          <w:szCs w:val="24"/>
        </w:rPr>
      </w:pPr>
      <w:r>
        <w:rPr>
          <w:color w:val="000000"/>
          <w:sz w:val="24"/>
          <w:szCs w:val="24"/>
        </w:rPr>
        <w:t xml:space="preserve">Report to the immediate supervisor damaged, lost, stolen, or vandalized school property or if District property has been used for unauthorized purposes. </w:t>
      </w:r>
      <w:r>
        <w:rPr>
          <w:b/>
          <w:color w:val="000000"/>
          <w:sz w:val="24"/>
          <w:szCs w:val="24"/>
        </w:rPr>
        <w:t>03.1321/03.2321</w:t>
      </w:r>
    </w:p>
    <w:p w14:paraId="647B4BB0"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b/>
          <w:color w:val="000000"/>
          <w:sz w:val="24"/>
          <w:szCs w:val="24"/>
        </w:rPr>
      </w:pPr>
      <w:r>
        <w:rPr>
          <w:color w:val="000000"/>
          <w:sz w:val="24"/>
          <w:szCs w:val="24"/>
        </w:rPr>
        <w:t xml:space="preserve">Notify the Principal as soon as possible when you use seclusion or physical restraint with a student, but no later than the end of the school day on which it occurs, and document in writing the incident by the end of the next school day. </w:t>
      </w:r>
      <w:r>
        <w:rPr>
          <w:b/>
          <w:color w:val="000000"/>
          <w:sz w:val="24"/>
          <w:szCs w:val="24"/>
        </w:rPr>
        <w:t>09.2212</w:t>
      </w:r>
    </w:p>
    <w:p w14:paraId="6913782D"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b/>
          <w:color w:val="000000"/>
          <w:sz w:val="24"/>
          <w:szCs w:val="24"/>
        </w:rPr>
      </w:pPr>
      <w:r>
        <w:rPr>
          <w:color w:val="000000"/>
          <w:sz w:val="24"/>
          <w:szCs w:val="24"/>
        </w:rPr>
        <w:lastRenderedPageBreak/>
        <w:t xml:space="preserve">If you know or believe that the District’s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Pr>
          <w:b/>
          <w:color w:val="000000"/>
          <w:sz w:val="24"/>
          <w:szCs w:val="24"/>
        </w:rPr>
        <w:t>03.13251/03.23251/09.423</w:t>
      </w:r>
    </w:p>
    <w:p w14:paraId="2AF63D00" w14:textId="77777777" w:rsidR="009C0308" w:rsidRDefault="00390638">
      <w:pPr>
        <w:numPr>
          <w:ilvl w:val="0"/>
          <w:numId w:val="4"/>
        </w:numPr>
        <w:spacing w:after="120"/>
        <w:ind w:left="360"/>
        <w:jc w:val="both"/>
        <w:rPr>
          <w:b/>
          <w:sz w:val="24"/>
          <w:szCs w:val="24"/>
        </w:rPr>
      </w:pPr>
      <w:r>
        <w:rPr>
          <w:sz w:val="24"/>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438EFCFF" w14:textId="77777777" w:rsidR="009C0308" w:rsidRDefault="00390638">
      <w:pPr>
        <w:spacing w:after="120"/>
        <w:ind w:left="360"/>
        <w:jc w:val="both"/>
        <w:rPr>
          <w:b/>
          <w:sz w:val="24"/>
          <w:szCs w:val="24"/>
        </w:rPr>
      </w:pPr>
      <w:r>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Pr>
          <w:b/>
          <w:sz w:val="24"/>
          <w:szCs w:val="24"/>
        </w:rPr>
        <w:t>03.13253/03.23253/09.425</w:t>
      </w:r>
    </w:p>
    <w:p w14:paraId="5F8C8DDD"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b/>
          <w:color w:val="000000"/>
          <w:sz w:val="24"/>
          <w:szCs w:val="24"/>
        </w:rPr>
      </w:pPr>
      <w:r>
        <w:rPr>
          <w:color w:val="000000"/>
          <w:sz w:val="24"/>
          <w:szCs w:val="24"/>
        </w:rPr>
        <w:t xml:space="preserve">Report potential safety or security hazards to the Principal and notify your supervisor immediately after sustaining a work-related injury or accident. </w:t>
      </w:r>
      <w:r>
        <w:rPr>
          <w:b/>
          <w:color w:val="000000"/>
          <w:sz w:val="24"/>
          <w:szCs w:val="24"/>
        </w:rPr>
        <w:t>03.14/03.24, 05.4</w:t>
      </w:r>
    </w:p>
    <w:p w14:paraId="2E2B3F36"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b/>
          <w:color w:val="000000"/>
          <w:sz w:val="24"/>
          <w:szCs w:val="24"/>
        </w:rPr>
      </w:pPr>
      <w:r>
        <w:rPr>
          <w:color w:val="000000"/>
          <w:sz w:val="24"/>
          <w:szCs w:val="24"/>
        </w:rPr>
        <w:t>Report to the Principal/immediate supervisor or the District’s Title IX Coordinator if you, another employee, a student, or a visitor to the school or District is being or has been subjected to harassment or discrimination.</w:t>
      </w:r>
      <w:r>
        <w:rPr>
          <w:b/>
          <w:color w:val="000000"/>
          <w:sz w:val="24"/>
          <w:szCs w:val="24"/>
        </w:rPr>
        <w:t xml:space="preserve"> 03.162/03.262, 09.42811</w:t>
      </w:r>
    </w:p>
    <w:p w14:paraId="4C24D1FC" w14:textId="77777777" w:rsidR="009C0308" w:rsidRDefault="00390638">
      <w:pPr>
        <w:numPr>
          <w:ilvl w:val="0"/>
          <w:numId w:val="4"/>
        </w:numPr>
        <w:pBdr>
          <w:top w:val="nil"/>
          <w:left w:val="nil"/>
          <w:bottom w:val="nil"/>
          <w:right w:val="nil"/>
          <w:between w:val="nil"/>
        </w:pBdr>
        <w:tabs>
          <w:tab w:val="left" w:pos="540"/>
        </w:tabs>
        <w:spacing w:after="120"/>
        <w:ind w:left="360"/>
        <w:jc w:val="both"/>
        <w:rPr>
          <w:color w:val="000000"/>
          <w:sz w:val="24"/>
          <w:szCs w:val="24"/>
        </w:rPr>
      </w:pPr>
      <w:bookmarkStart w:id="93" w:name="_heading=h.40ew0vw" w:colFirst="0" w:colLast="0"/>
      <w:bookmarkEnd w:id="93"/>
      <w:r>
        <w:rPr>
          <w:color w:val="000000"/>
          <w:sz w:val="24"/>
          <w:szCs w:val="24"/>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w:t>
      </w:r>
      <w:r>
        <w:rPr>
          <w:b/>
          <w:color w:val="000000"/>
          <w:sz w:val="24"/>
          <w:szCs w:val="24"/>
        </w:rPr>
        <w:t>09.227</w:t>
      </w:r>
      <w:r>
        <w:rPr>
          <w:color w:val="000000"/>
          <w:sz w:val="24"/>
          <w:szCs w:val="24"/>
        </w:rPr>
        <w:t xml:space="preserve"> or a reportable criminal offense Policy 09.221, notification of state officials shall be made as required by law. </w:t>
      </w:r>
      <w:r>
        <w:rPr>
          <w:b/>
          <w:color w:val="000000"/>
          <w:sz w:val="24"/>
          <w:szCs w:val="24"/>
        </w:rPr>
        <w:t>03.1621/03.2621/09.428111</w:t>
      </w:r>
    </w:p>
    <w:p w14:paraId="3B988272"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b/>
          <w:color w:val="000000"/>
          <w:sz w:val="24"/>
          <w:szCs w:val="24"/>
        </w:rPr>
      </w:pPr>
      <w:r>
        <w:rPr>
          <w:color w:val="000000"/>
          <w:sz w:val="24"/>
          <w:szCs w:val="24"/>
        </w:rPr>
        <w:t xml:space="preserve">If you suspect that financial fraud, impropriety or irregularity has occurred, immediately report those suspicions to Principal or the Superintendent. If the Superintendent is the alleged party, employees should address the complaint to the Board chairperson. </w:t>
      </w:r>
      <w:r>
        <w:rPr>
          <w:b/>
          <w:color w:val="000000"/>
          <w:sz w:val="24"/>
          <w:szCs w:val="24"/>
        </w:rPr>
        <w:t>04.41</w:t>
      </w:r>
    </w:p>
    <w:p w14:paraId="64D11758"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color w:val="000000"/>
          <w:sz w:val="24"/>
          <w:szCs w:val="24"/>
        </w:rPr>
      </w:pPr>
      <w:r>
        <w:rPr>
          <w:color w:val="000000"/>
          <w:sz w:val="24"/>
          <w:szCs w:val="24"/>
        </w:rPr>
        <w:t xml:space="preserve">Report to the Principal any student who is missing during or after a fire/tornado/bomb threat drill or evacuation. </w:t>
      </w:r>
      <w:r>
        <w:rPr>
          <w:b/>
          <w:color w:val="000000"/>
          <w:sz w:val="24"/>
          <w:szCs w:val="24"/>
        </w:rPr>
        <w:t>05.41 AP.1/05.42 AP.1/05.43 AP.1</w:t>
      </w:r>
    </w:p>
    <w:p w14:paraId="44797332"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color w:val="000000"/>
          <w:sz w:val="24"/>
          <w:szCs w:val="24"/>
        </w:rPr>
      </w:pPr>
      <w:r>
        <w:rPr>
          <w:color w:val="000000"/>
          <w:sz w:val="24"/>
          <w:szCs w:val="24"/>
        </w:rPr>
        <w:t xml:space="preserve">When notified of a bomb threat, scan the area noting any items that appear to be out of place, and report same to Principal/designee. </w:t>
      </w:r>
      <w:r>
        <w:rPr>
          <w:b/>
          <w:color w:val="000000"/>
          <w:sz w:val="24"/>
          <w:szCs w:val="24"/>
        </w:rPr>
        <w:t>05.43 AP.1</w:t>
      </w:r>
    </w:p>
    <w:p w14:paraId="0245120B"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color w:val="000000"/>
          <w:sz w:val="24"/>
          <w:szCs w:val="24"/>
        </w:rPr>
      </w:pPr>
      <w:r>
        <w:rPr>
          <w:color w:val="000000"/>
          <w:sz w:val="24"/>
          <w:szCs w:val="24"/>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Pr>
          <w:b/>
          <w:color w:val="000000"/>
          <w:sz w:val="24"/>
          <w:szCs w:val="24"/>
        </w:rPr>
        <w:t>05.48</w:t>
      </w:r>
    </w:p>
    <w:p w14:paraId="2ED1F169"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color w:val="000000"/>
          <w:sz w:val="24"/>
          <w:szCs w:val="24"/>
        </w:rPr>
      </w:pPr>
      <w:r>
        <w:rPr>
          <w:color w:val="000000"/>
          <w:sz w:val="24"/>
          <w:szCs w:val="24"/>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Pr>
          <w:b/>
          <w:color w:val="000000"/>
          <w:sz w:val="24"/>
          <w:szCs w:val="24"/>
        </w:rPr>
        <w:t>06.221</w:t>
      </w:r>
    </w:p>
    <w:p w14:paraId="47271294"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color w:val="000000"/>
          <w:sz w:val="24"/>
          <w:szCs w:val="24"/>
        </w:rPr>
      </w:pPr>
      <w:r>
        <w:rPr>
          <w:color w:val="000000"/>
          <w:sz w:val="24"/>
          <w:szCs w:val="24"/>
        </w:rPr>
        <w:lastRenderedPageBreak/>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4100828B" w14:textId="77777777" w:rsidR="009C0308" w:rsidRDefault="00390638">
      <w:pPr>
        <w:pBdr>
          <w:top w:val="nil"/>
          <w:left w:val="nil"/>
          <w:bottom w:val="nil"/>
          <w:right w:val="nil"/>
          <w:between w:val="nil"/>
        </w:pBdr>
        <w:tabs>
          <w:tab w:val="left" w:pos="360"/>
          <w:tab w:val="left" w:pos="540"/>
        </w:tabs>
        <w:spacing w:after="120"/>
        <w:ind w:left="360"/>
        <w:jc w:val="both"/>
        <w:rPr>
          <w:color w:val="000000"/>
          <w:sz w:val="24"/>
          <w:szCs w:val="24"/>
        </w:rPr>
      </w:pPr>
      <w:r>
        <w:rPr>
          <w:color w:val="000000"/>
          <w:sz w:val="24"/>
          <w:szCs w:val="24"/>
        </w:rPr>
        <w:t>The Principal shall notify the parents, legal guardians, or other persons exercising custodial control or supervision of the student when the student is involved in such an incident.</w:t>
      </w:r>
      <w:r>
        <w:br w:type="page"/>
      </w:r>
    </w:p>
    <w:p w14:paraId="4B9CF2F9" w14:textId="77777777" w:rsidR="009C0308" w:rsidRDefault="00390638">
      <w:pPr>
        <w:pBdr>
          <w:top w:val="nil"/>
          <w:left w:val="nil"/>
          <w:bottom w:val="nil"/>
          <w:right w:val="nil"/>
          <w:between w:val="nil"/>
        </w:pBdr>
        <w:tabs>
          <w:tab w:val="left" w:pos="360"/>
          <w:tab w:val="left" w:pos="540"/>
        </w:tabs>
        <w:spacing w:after="120"/>
        <w:ind w:left="360"/>
        <w:jc w:val="both"/>
        <w:rPr>
          <w:color w:val="000000"/>
          <w:sz w:val="24"/>
          <w:szCs w:val="24"/>
        </w:rPr>
      </w:pPr>
      <w:r>
        <w:rPr>
          <w:color w:val="000000"/>
          <w:sz w:val="24"/>
          <w:szCs w:val="24"/>
        </w:rPr>
        <w:lastRenderedPageBreak/>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Pr>
          <w:b/>
          <w:color w:val="000000"/>
          <w:sz w:val="24"/>
          <w:szCs w:val="24"/>
        </w:rPr>
        <w:t>09.2211</w:t>
      </w:r>
    </w:p>
    <w:p w14:paraId="5F222A8C" w14:textId="77777777" w:rsidR="009C0308" w:rsidRDefault="00390638">
      <w:pPr>
        <w:numPr>
          <w:ilvl w:val="0"/>
          <w:numId w:val="4"/>
        </w:numPr>
        <w:pBdr>
          <w:top w:val="nil"/>
          <w:left w:val="nil"/>
          <w:bottom w:val="nil"/>
          <w:right w:val="nil"/>
          <w:between w:val="nil"/>
        </w:pBdr>
        <w:tabs>
          <w:tab w:val="left" w:pos="360"/>
          <w:tab w:val="left" w:pos="540"/>
        </w:tabs>
        <w:spacing w:after="120"/>
        <w:ind w:left="360"/>
        <w:jc w:val="both"/>
        <w:rPr>
          <w:b/>
          <w:color w:val="000000"/>
          <w:sz w:val="24"/>
          <w:szCs w:val="24"/>
        </w:rPr>
      </w:pPr>
      <w:r>
        <w:rPr>
          <w:color w:val="000000"/>
          <w:sz w:val="24"/>
          <w:szCs w:val="24"/>
        </w:rPr>
        <w:t>If you know or have reasonable cause to believe that a child under eighteen (18) is dependent, abused or neglected</w:t>
      </w:r>
      <w:proofErr w:type="gramStart"/>
      <w:r>
        <w:rPr>
          <w:color w:val="000000"/>
          <w:sz w:val="24"/>
          <w:szCs w:val="24"/>
        </w:rPr>
        <w:t>, ,</w:t>
      </w:r>
      <w:proofErr w:type="gramEnd"/>
      <w:r>
        <w:rPr>
          <w:color w:val="000000"/>
          <w:sz w:val="24"/>
          <w:szCs w:val="24"/>
        </w:rPr>
        <w:t xml:space="preserve"> or a victim of human trafficking, or is a victim of female genital mutilation, you shall </w:t>
      </w:r>
      <w:r>
        <w:rPr>
          <w:b/>
          <w:color w:val="000000"/>
          <w:sz w:val="24"/>
          <w:szCs w:val="24"/>
        </w:rPr>
        <w:t>immediately</w:t>
      </w:r>
      <w:r>
        <w:rPr>
          <w:color w:val="000000"/>
          <w:sz w:val="24"/>
          <w:szCs w:val="24"/>
        </w:rPr>
        <w:t xml:space="preserve"> make a report to a local law enforcement agency or Kentucky State Police, the Cabinet for Health and Family Services or its designated representative, the Commonwealth’s Attorney or the County Attorney</w:t>
      </w:r>
      <w:r>
        <w:rPr>
          <w:b/>
          <w:color w:val="000000"/>
          <w:sz w:val="24"/>
          <w:szCs w:val="24"/>
        </w:rPr>
        <w:t>.</w:t>
      </w:r>
      <w:r>
        <w:rPr>
          <w:color w:val="000000"/>
          <w:sz w:val="24"/>
          <w:szCs w:val="24"/>
        </w:rPr>
        <w:t xml:space="preserve"> (See </w:t>
      </w:r>
      <w:r>
        <w:rPr>
          <w:b/>
          <w:color w:val="000000"/>
          <w:sz w:val="24"/>
          <w:szCs w:val="24"/>
        </w:rPr>
        <w:t>Child Abuse</w:t>
      </w:r>
      <w:r>
        <w:rPr>
          <w:color w:val="000000"/>
          <w:sz w:val="24"/>
          <w:szCs w:val="24"/>
        </w:rPr>
        <w:t xml:space="preserve"> section.) </w:t>
      </w:r>
      <w:r>
        <w:rPr>
          <w:b/>
          <w:color w:val="000000"/>
          <w:sz w:val="24"/>
          <w:szCs w:val="24"/>
        </w:rPr>
        <w:t>09.227</w:t>
      </w:r>
    </w:p>
    <w:p w14:paraId="3CC732DF" w14:textId="77777777" w:rsidR="009C0308" w:rsidRDefault="00390638">
      <w:pPr>
        <w:numPr>
          <w:ilvl w:val="0"/>
          <w:numId w:val="6"/>
        </w:numPr>
        <w:pBdr>
          <w:top w:val="nil"/>
          <w:left w:val="nil"/>
          <w:bottom w:val="nil"/>
          <w:right w:val="nil"/>
          <w:between w:val="nil"/>
        </w:pBdr>
        <w:tabs>
          <w:tab w:val="left" w:pos="360"/>
        </w:tabs>
        <w:spacing w:after="120"/>
        <w:ind w:left="360"/>
        <w:jc w:val="both"/>
        <w:rPr>
          <w:color w:val="000000"/>
          <w:sz w:val="24"/>
          <w:szCs w:val="24"/>
        </w:rPr>
      </w:pPr>
      <w:r>
        <w:rPr>
          <w:color w:val="000000"/>
          <w:sz w:val="24"/>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Pr>
          <w:b/>
          <w:color w:val="000000"/>
          <w:sz w:val="24"/>
          <w:szCs w:val="24"/>
        </w:rPr>
        <w:t>09.42811</w:t>
      </w:r>
      <w:r>
        <w:rPr>
          <w:color w:val="000000"/>
          <w:sz w:val="24"/>
          <w:szCs w:val="24"/>
        </w:rPr>
        <w:t>.</w:t>
      </w:r>
    </w:p>
    <w:p w14:paraId="40F77213" w14:textId="77777777" w:rsidR="009C0308" w:rsidRDefault="00390638">
      <w:pPr>
        <w:pBdr>
          <w:top w:val="nil"/>
          <w:left w:val="nil"/>
          <w:bottom w:val="nil"/>
          <w:right w:val="nil"/>
          <w:between w:val="nil"/>
        </w:pBdr>
        <w:spacing w:after="120"/>
        <w:ind w:firstLine="360"/>
        <w:jc w:val="both"/>
        <w:rPr>
          <w:color w:val="000000"/>
          <w:sz w:val="24"/>
          <w:szCs w:val="24"/>
        </w:rPr>
      </w:pPr>
      <w:r>
        <w:rPr>
          <w:color w:val="000000"/>
          <w:sz w:val="24"/>
          <w:szCs w:val="24"/>
        </w:rPr>
        <w:t>In certain cases, employees must do the following:</w:t>
      </w:r>
    </w:p>
    <w:p w14:paraId="6FE00D4E" w14:textId="77777777" w:rsidR="009C0308" w:rsidRDefault="00390638">
      <w:pPr>
        <w:numPr>
          <w:ilvl w:val="0"/>
          <w:numId w:val="10"/>
        </w:numPr>
        <w:pBdr>
          <w:top w:val="nil"/>
          <w:left w:val="nil"/>
          <w:bottom w:val="nil"/>
          <w:right w:val="nil"/>
          <w:between w:val="nil"/>
        </w:pBdr>
        <w:spacing w:after="120"/>
        <w:jc w:val="both"/>
        <w:rPr>
          <w:color w:val="000000"/>
          <w:sz w:val="24"/>
          <w:szCs w:val="24"/>
        </w:rPr>
      </w:pPr>
      <w:r>
        <w:rPr>
          <w:color w:val="000000"/>
          <w:sz w:val="24"/>
          <w:szCs w:val="24"/>
        </w:rPr>
        <w:t xml:space="preserve">Report bullying and hazing to appropriate law enforcement authorities as required by policy </w:t>
      </w:r>
      <w:r>
        <w:rPr>
          <w:b/>
          <w:color w:val="000000"/>
          <w:sz w:val="24"/>
          <w:szCs w:val="24"/>
        </w:rPr>
        <w:t>09.2211</w:t>
      </w:r>
      <w:r>
        <w:rPr>
          <w:color w:val="000000"/>
          <w:sz w:val="24"/>
          <w:szCs w:val="24"/>
        </w:rPr>
        <w:t>; and</w:t>
      </w:r>
    </w:p>
    <w:p w14:paraId="016B5157" w14:textId="77777777" w:rsidR="009C0308" w:rsidRDefault="00390638">
      <w:pPr>
        <w:numPr>
          <w:ilvl w:val="0"/>
          <w:numId w:val="10"/>
        </w:numPr>
        <w:pBdr>
          <w:top w:val="nil"/>
          <w:left w:val="nil"/>
          <w:bottom w:val="nil"/>
          <w:right w:val="nil"/>
          <w:between w:val="nil"/>
        </w:pBdr>
        <w:spacing w:after="120"/>
        <w:jc w:val="both"/>
        <w:rPr>
          <w:color w:val="000000"/>
          <w:sz w:val="24"/>
          <w:szCs w:val="24"/>
        </w:rPr>
      </w:pPr>
      <w:r>
        <w:rPr>
          <w:color w:val="000000"/>
          <w:sz w:val="24"/>
          <w:szCs w:val="24"/>
        </w:rPr>
        <w:t xml:space="preserve">Investigate and complete documentation as required by Policy </w:t>
      </w:r>
      <w:r>
        <w:rPr>
          <w:b/>
          <w:color w:val="000000"/>
          <w:sz w:val="24"/>
          <w:szCs w:val="24"/>
        </w:rPr>
        <w:t>09.42811</w:t>
      </w:r>
      <w:r>
        <w:rPr>
          <w:color w:val="000000"/>
          <w:sz w:val="24"/>
          <w:szCs w:val="24"/>
        </w:rPr>
        <w:t xml:space="preserve"> covering federally protected areas. </w:t>
      </w:r>
      <w:r>
        <w:rPr>
          <w:b/>
          <w:color w:val="000000"/>
          <w:sz w:val="24"/>
          <w:szCs w:val="24"/>
        </w:rPr>
        <w:t>09.422</w:t>
      </w:r>
    </w:p>
    <w:p w14:paraId="0D1C2E95" w14:textId="77777777" w:rsidR="009C0308" w:rsidRDefault="00390638">
      <w:pPr>
        <w:numPr>
          <w:ilvl w:val="0"/>
          <w:numId w:val="4"/>
        </w:numPr>
        <w:pBdr>
          <w:top w:val="nil"/>
          <w:left w:val="nil"/>
          <w:bottom w:val="nil"/>
          <w:right w:val="nil"/>
          <w:between w:val="nil"/>
        </w:pBdr>
        <w:tabs>
          <w:tab w:val="left" w:pos="360"/>
          <w:tab w:val="left" w:pos="540"/>
        </w:tabs>
        <w:spacing w:after="180"/>
        <w:ind w:left="360"/>
        <w:jc w:val="both"/>
        <w:rPr>
          <w:color w:val="000000"/>
          <w:sz w:val="24"/>
          <w:szCs w:val="24"/>
        </w:rPr>
      </w:pPr>
      <w:r>
        <w:rPr>
          <w:color w:val="000000"/>
          <w:sz w:val="24"/>
          <w:szCs w:val="24"/>
        </w:rPr>
        <w:t>Report to the Principal any threats you receive (oral, written or electronic)</w:t>
      </w:r>
      <w:r>
        <w:rPr>
          <w:b/>
          <w:color w:val="000000"/>
          <w:sz w:val="24"/>
          <w:szCs w:val="24"/>
        </w:rPr>
        <w:t>. 09.425</w:t>
      </w:r>
    </w:p>
    <w:p w14:paraId="0D33B18C" w14:textId="77777777" w:rsidR="009C0308" w:rsidRDefault="00390638">
      <w:pPr>
        <w:pStyle w:val="Heading1"/>
        <w:spacing w:before="0"/>
        <w:ind w:left="540" w:hanging="540"/>
      </w:pPr>
      <w:bookmarkStart w:id="94" w:name="_heading=h.2fk6b3p" w:colFirst="0" w:colLast="0"/>
      <w:bookmarkEnd w:id="94"/>
      <w:r>
        <w:t>Code of Ethics for Certified School Personnel</w:t>
      </w:r>
    </w:p>
    <w:p w14:paraId="132EF54E" w14:textId="77777777" w:rsidR="009C0308" w:rsidRDefault="00390638">
      <w:pPr>
        <w:pBdr>
          <w:top w:val="nil"/>
          <w:left w:val="nil"/>
          <w:bottom w:val="nil"/>
          <w:right w:val="nil"/>
          <w:between w:val="nil"/>
        </w:pBdr>
        <w:spacing w:after="60"/>
        <w:ind w:left="540" w:hanging="540"/>
        <w:jc w:val="both"/>
        <w:rPr>
          <w:color w:val="000000"/>
          <w:sz w:val="24"/>
          <w:szCs w:val="24"/>
        </w:rPr>
      </w:pPr>
      <w:r>
        <w:rPr>
          <w:color w:val="000000"/>
          <w:sz w:val="24"/>
          <w:szCs w:val="24"/>
        </w:rPr>
        <w:t>SOURCE: 16 KAR 1:020</w:t>
      </w:r>
    </w:p>
    <w:p w14:paraId="0B857E54" w14:textId="77777777" w:rsidR="009C0308" w:rsidRDefault="00390638">
      <w:pPr>
        <w:pBdr>
          <w:top w:val="nil"/>
          <w:left w:val="nil"/>
          <w:bottom w:val="nil"/>
          <w:right w:val="nil"/>
          <w:between w:val="nil"/>
        </w:pBdr>
        <w:spacing w:after="60"/>
        <w:ind w:left="540" w:hanging="540"/>
        <w:jc w:val="both"/>
        <w:rPr>
          <w:rFonts w:ascii="Arial" w:eastAsia="Arial" w:hAnsi="Arial" w:cs="Arial"/>
          <w:color w:val="000000"/>
          <w:sz w:val="18"/>
          <w:szCs w:val="18"/>
        </w:rPr>
      </w:pPr>
      <w:r>
        <w:rPr>
          <w:color w:val="000000"/>
          <w:sz w:val="24"/>
          <w:szCs w:val="24"/>
        </w:rPr>
        <w:t>Section 1. Certified personnel in the Commonwealth:</w:t>
      </w:r>
    </w:p>
    <w:p w14:paraId="1B4C1534" w14:textId="77777777" w:rsidR="009C0308" w:rsidRDefault="00390638">
      <w:pPr>
        <w:pBdr>
          <w:top w:val="nil"/>
          <w:left w:val="nil"/>
          <w:bottom w:val="nil"/>
          <w:right w:val="nil"/>
          <w:between w:val="nil"/>
        </w:pBdr>
        <w:spacing w:after="60"/>
        <w:ind w:left="540" w:hanging="540"/>
        <w:jc w:val="both"/>
        <w:rPr>
          <w:color w:val="000000"/>
          <w:sz w:val="24"/>
          <w:szCs w:val="24"/>
        </w:rPr>
      </w:pPr>
      <w:r>
        <w:rPr>
          <w:color w:val="000000"/>
          <w:sz w:val="24"/>
          <w:szCs w:val="24"/>
        </w:rPr>
        <w:t>(1) Shall strive toward excellence, recognize the importance of the pursuit of truth, nurture democratic citizenship, and safeguard the freedom to learn and to teach;</w:t>
      </w:r>
    </w:p>
    <w:p w14:paraId="50D61BF5" w14:textId="77777777" w:rsidR="009C0308" w:rsidRDefault="00390638">
      <w:pPr>
        <w:pBdr>
          <w:top w:val="nil"/>
          <w:left w:val="nil"/>
          <w:bottom w:val="nil"/>
          <w:right w:val="nil"/>
          <w:between w:val="nil"/>
        </w:pBdr>
        <w:spacing w:after="60"/>
        <w:ind w:left="540" w:hanging="540"/>
        <w:jc w:val="both"/>
        <w:rPr>
          <w:color w:val="000000"/>
          <w:sz w:val="24"/>
          <w:szCs w:val="24"/>
        </w:rPr>
      </w:pPr>
      <w:r>
        <w:rPr>
          <w:color w:val="000000"/>
          <w:sz w:val="24"/>
          <w:szCs w:val="24"/>
        </w:rPr>
        <w:t>(2) Shall believe in the worth and dignity of each human being and in educational opportunities for all;</w:t>
      </w:r>
    </w:p>
    <w:p w14:paraId="40FB60B4" w14:textId="77777777" w:rsidR="009C0308" w:rsidRDefault="00390638">
      <w:pPr>
        <w:pBdr>
          <w:top w:val="nil"/>
          <w:left w:val="nil"/>
          <w:bottom w:val="nil"/>
          <w:right w:val="nil"/>
          <w:between w:val="nil"/>
        </w:pBdr>
        <w:spacing w:after="60"/>
        <w:ind w:left="540" w:hanging="540"/>
        <w:jc w:val="both"/>
        <w:rPr>
          <w:color w:val="000000"/>
          <w:sz w:val="24"/>
          <w:szCs w:val="24"/>
        </w:rPr>
      </w:pPr>
      <w:r>
        <w:rPr>
          <w:color w:val="000000"/>
          <w:sz w:val="24"/>
          <w:szCs w:val="24"/>
        </w:rPr>
        <w:t>(3) Shall strive to uphold the responsibilities of the education profession, including the following obligations to students, to parents, and to the education profession:</w:t>
      </w:r>
    </w:p>
    <w:p w14:paraId="06B9C1B2" w14:textId="77777777" w:rsidR="009C0308" w:rsidRDefault="00390638">
      <w:pPr>
        <w:pBdr>
          <w:top w:val="nil"/>
          <w:left w:val="nil"/>
          <w:bottom w:val="nil"/>
          <w:right w:val="nil"/>
          <w:between w:val="nil"/>
        </w:pBdr>
        <w:spacing w:after="60"/>
        <w:ind w:left="540" w:hanging="540"/>
        <w:jc w:val="both"/>
        <w:rPr>
          <w:color w:val="000000"/>
          <w:sz w:val="24"/>
          <w:szCs w:val="24"/>
        </w:rPr>
      </w:pPr>
      <w:r>
        <w:rPr>
          <w:color w:val="000000"/>
          <w:sz w:val="24"/>
          <w:szCs w:val="24"/>
        </w:rPr>
        <w:t>(</w:t>
      </w:r>
      <w:proofErr w:type="spellStart"/>
      <w:r>
        <w:rPr>
          <w:color w:val="000000"/>
          <w:sz w:val="24"/>
          <w:szCs w:val="24"/>
        </w:rPr>
        <w:t>a</w:t>
      </w:r>
      <w:proofErr w:type="spellEnd"/>
      <w:r>
        <w:rPr>
          <w:color w:val="000000"/>
          <w:sz w:val="24"/>
          <w:szCs w:val="24"/>
        </w:rPr>
        <w:t>) To students:</w:t>
      </w:r>
    </w:p>
    <w:p w14:paraId="1F487726" w14:textId="77777777" w:rsidR="009C0308" w:rsidRDefault="00390638">
      <w:pPr>
        <w:numPr>
          <w:ilvl w:val="0"/>
          <w:numId w:val="3"/>
        </w:numPr>
        <w:pBdr>
          <w:top w:val="nil"/>
          <w:left w:val="nil"/>
          <w:bottom w:val="nil"/>
          <w:right w:val="nil"/>
          <w:between w:val="nil"/>
        </w:pBdr>
        <w:spacing w:after="60"/>
        <w:ind w:left="540"/>
        <w:jc w:val="both"/>
      </w:pPr>
      <w:r>
        <w:rPr>
          <w:color w:val="000000"/>
          <w:sz w:val="24"/>
          <w:szCs w:val="24"/>
        </w:rPr>
        <w:t>Shall provide students with professional education services in a nondiscriminatory manner and in consonance with accepted best practice known to the educator;</w:t>
      </w:r>
    </w:p>
    <w:p w14:paraId="3A0FAA19" w14:textId="77777777" w:rsidR="009C0308" w:rsidRDefault="00390638">
      <w:pPr>
        <w:numPr>
          <w:ilvl w:val="0"/>
          <w:numId w:val="3"/>
        </w:numPr>
        <w:pBdr>
          <w:top w:val="nil"/>
          <w:left w:val="nil"/>
          <w:bottom w:val="nil"/>
          <w:right w:val="nil"/>
          <w:between w:val="nil"/>
        </w:pBdr>
        <w:spacing w:after="60"/>
        <w:ind w:left="540"/>
        <w:jc w:val="both"/>
      </w:pPr>
      <w:r>
        <w:rPr>
          <w:color w:val="000000"/>
          <w:sz w:val="24"/>
          <w:szCs w:val="24"/>
        </w:rPr>
        <w:t>Shall respect the constitutional rights of all students;</w:t>
      </w:r>
    </w:p>
    <w:p w14:paraId="05FD4AE4" w14:textId="77777777" w:rsidR="009C0308" w:rsidRDefault="00390638">
      <w:pPr>
        <w:numPr>
          <w:ilvl w:val="0"/>
          <w:numId w:val="3"/>
        </w:numPr>
        <w:pBdr>
          <w:top w:val="nil"/>
          <w:left w:val="nil"/>
          <w:bottom w:val="nil"/>
          <w:right w:val="nil"/>
          <w:between w:val="nil"/>
        </w:pBdr>
        <w:spacing w:after="60"/>
        <w:ind w:left="540"/>
        <w:jc w:val="both"/>
      </w:pPr>
      <w:r>
        <w:rPr>
          <w:color w:val="000000"/>
          <w:sz w:val="24"/>
          <w:szCs w:val="24"/>
        </w:rPr>
        <w:t>Shall take reasonable measures to protect the health, safety, and emotional well-being of students;</w:t>
      </w:r>
    </w:p>
    <w:p w14:paraId="612EBD15" w14:textId="77777777" w:rsidR="009C0308" w:rsidRDefault="00390638">
      <w:pPr>
        <w:numPr>
          <w:ilvl w:val="0"/>
          <w:numId w:val="3"/>
        </w:numPr>
        <w:pBdr>
          <w:top w:val="nil"/>
          <w:left w:val="nil"/>
          <w:bottom w:val="nil"/>
          <w:right w:val="nil"/>
          <w:between w:val="nil"/>
        </w:pBdr>
        <w:spacing w:after="60"/>
        <w:ind w:left="540"/>
        <w:jc w:val="both"/>
      </w:pPr>
      <w:r>
        <w:rPr>
          <w:color w:val="000000"/>
          <w:sz w:val="24"/>
          <w:szCs w:val="24"/>
        </w:rPr>
        <w:t>Shall not use professional relationships or authority with students for personal advantage;</w:t>
      </w:r>
    </w:p>
    <w:p w14:paraId="5918A791" w14:textId="77777777" w:rsidR="009C0308" w:rsidRDefault="00390638">
      <w:pPr>
        <w:numPr>
          <w:ilvl w:val="0"/>
          <w:numId w:val="3"/>
        </w:numPr>
        <w:pBdr>
          <w:top w:val="nil"/>
          <w:left w:val="nil"/>
          <w:bottom w:val="nil"/>
          <w:right w:val="nil"/>
          <w:between w:val="nil"/>
        </w:pBdr>
        <w:spacing w:after="60"/>
        <w:ind w:left="540"/>
        <w:jc w:val="both"/>
      </w:pPr>
      <w:r>
        <w:rPr>
          <w:color w:val="000000"/>
          <w:sz w:val="24"/>
          <w:szCs w:val="24"/>
        </w:rPr>
        <w:lastRenderedPageBreak/>
        <w:t>Shall keep in confidence information about students which has been obtained in the course of professional service, unless disclosure serves professional purposes or is required by law;</w:t>
      </w:r>
    </w:p>
    <w:p w14:paraId="21E156D2" w14:textId="77777777" w:rsidR="009C0308" w:rsidRDefault="00390638">
      <w:pPr>
        <w:numPr>
          <w:ilvl w:val="0"/>
          <w:numId w:val="3"/>
        </w:numPr>
        <w:pBdr>
          <w:top w:val="nil"/>
          <w:left w:val="nil"/>
          <w:bottom w:val="nil"/>
          <w:right w:val="nil"/>
          <w:between w:val="nil"/>
        </w:pBdr>
        <w:spacing w:after="60"/>
        <w:ind w:left="540"/>
        <w:jc w:val="both"/>
      </w:pPr>
      <w:r>
        <w:rPr>
          <w:color w:val="000000"/>
          <w:sz w:val="24"/>
          <w:szCs w:val="24"/>
        </w:rPr>
        <w:t>Shall not knowingly make false or malicious statements about students or colleagues;</w:t>
      </w:r>
    </w:p>
    <w:p w14:paraId="5CCC7467" w14:textId="77777777" w:rsidR="009C0308" w:rsidRDefault="00390638">
      <w:pPr>
        <w:numPr>
          <w:ilvl w:val="0"/>
          <w:numId w:val="3"/>
        </w:numPr>
        <w:pBdr>
          <w:top w:val="nil"/>
          <w:left w:val="nil"/>
          <w:bottom w:val="nil"/>
          <w:right w:val="nil"/>
          <w:between w:val="nil"/>
        </w:pBdr>
        <w:spacing w:after="60"/>
        <w:ind w:left="540"/>
        <w:jc w:val="both"/>
      </w:pPr>
      <w:r>
        <w:rPr>
          <w:color w:val="000000"/>
          <w:sz w:val="24"/>
          <w:szCs w:val="24"/>
        </w:rPr>
        <w:t xml:space="preserve">Shall refrain from subjecting students to embarrassment or disparagement; and </w:t>
      </w:r>
    </w:p>
    <w:p w14:paraId="2A9A8383" w14:textId="77777777" w:rsidR="009C0308" w:rsidRDefault="00390638">
      <w:pPr>
        <w:numPr>
          <w:ilvl w:val="0"/>
          <w:numId w:val="3"/>
        </w:numPr>
        <w:pBdr>
          <w:top w:val="nil"/>
          <w:left w:val="nil"/>
          <w:bottom w:val="nil"/>
          <w:right w:val="nil"/>
          <w:between w:val="nil"/>
        </w:pBdr>
        <w:spacing w:after="60"/>
        <w:ind w:left="540"/>
        <w:jc w:val="both"/>
      </w:pPr>
      <w:r>
        <w:rPr>
          <w:color w:val="000000"/>
          <w:sz w:val="24"/>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04B4083E" w14:textId="77777777" w:rsidR="009C0308" w:rsidRDefault="00390638">
      <w:pPr>
        <w:pBdr>
          <w:top w:val="nil"/>
          <w:left w:val="nil"/>
          <w:bottom w:val="nil"/>
          <w:right w:val="nil"/>
          <w:between w:val="nil"/>
        </w:pBdr>
        <w:tabs>
          <w:tab w:val="left" w:pos="270"/>
          <w:tab w:val="left" w:pos="540"/>
        </w:tabs>
        <w:spacing w:after="60"/>
        <w:jc w:val="both"/>
        <w:rPr>
          <w:color w:val="000000"/>
          <w:sz w:val="24"/>
          <w:szCs w:val="24"/>
        </w:rPr>
      </w:pPr>
      <w:r>
        <w:rPr>
          <w:color w:val="000000"/>
          <w:sz w:val="24"/>
          <w:szCs w:val="24"/>
        </w:rPr>
        <w:t xml:space="preserve"> (b) To parents:</w:t>
      </w:r>
    </w:p>
    <w:p w14:paraId="09ACE93A" w14:textId="77777777" w:rsidR="009C0308" w:rsidRDefault="00390638">
      <w:pPr>
        <w:numPr>
          <w:ilvl w:val="0"/>
          <w:numId w:val="7"/>
        </w:numPr>
        <w:pBdr>
          <w:top w:val="nil"/>
          <w:left w:val="nil"/>
          <w:bottom w:val="nil"/>
          <w:right w:val="nil"/>
          <w:between w:val="nil"/>
        </w:pBdr>
        <w:tabs>
          <w:tab w:val="left" w:pos="540"/>
        </w:tabs>
        <w:spacing w:after="60"/>
        <w:ind w:left="540"/>
        <w:jc w:val="both"/>
      </w:pPr>
      <w:r>
        <w:rPr>
          <w:color w:val="000000"/>
          <w:sz w:val="24"/>
          <w:szCs w:val="24"/>
        </w:rPr>
        <w:t xml:space="preserve">Shall make reasonable effort to communicate to </w:t>
      </w:r>
      <w:proofErr w:type="gramStart"/>
      <w:r>
        <w:rPr>
          <w:color w:val="000000"/>
          <w:sz w:val="24"/>
          <w:szCs w:val="24"/>
        </w:rPr>
        <w:t>parents</w:t>
      </w:r>
      <w:proofErr w:type="gramEnd"/>
      <w:r>
        <w:rPr>
          <w:color w:val="000000"/>
          <w:sz w:val="24"/>
          <w:szCs w:val="24"/>
        </w:rPr>
        <w:t xml:space="preserve"> information which should be revealed in the interest of the student;</w:t>
      </w:r>
    </w:p>
    <w:p w14:paraId="497BFA1C" w14:textId="77777777" w:rsidR="009C0308" w:rsidRDefault="00390638">
      <w:pPr>
        <w:numPr>
          <w:ilvl w:val="0"/>
          <w:numId w:val="7"/>
        </w:numPr>
        <w:pBdr>
          <w:top w:val="nil"/>
          <w:left w:val="nil"/>
          <w:bottom w:val="nil"/>
          <w:right w:val="nil"/>
          <w:between w:val="nil"/>
        </w:pBdr>
        <w:tabs>
          <w:tab w:val="left" w:pos="540"/>
        </w:tabs>
        <w:spacing w:after="60"/>
        <w:ind w:left="540"/>
        <w:jc w:val="both"/>
      </w:pPr>
      <w:r>
        <w:rPr>
          <w:color w:val="000000"/>
          <w:sz w:val="24"/>
          <w:szCs w:val="24"/>
        </w:rPr>
        <w:t>Shall endeavor to understand community cultures and diverse home environments of students;</w:t>
      </w:r>
    </w:p>
    <w:p w14:paraId="3436EC2C" w14:textId="77777777" w:rsidR="009C0308" w:rsidRDefault="00390638">
      <w:pPr>
        <w:numPr>
          <w:ilvl w:val="0"/>
          <w:numId w:val="7"/>
        </w:numPr>
        <w:pBdr>
          <w:top w:val="nil"/>
          <w:left w:val="nil"/>
          <w:bottom w:val="nil"/>
          <w:right w:val="nil"/>
          <w:between w:val="nil"/>
        </w:pBdr>
        <w:tabs>
          <w:tab w:val="left" w:pos="540"/>
        </w:tabs>
        <w:spacing w:after="60"/>
        <w:ind w:left="540"/>
        <w:jc w:val="both"/>
      </w:pPr>
      <w:r>
        <w:rPr>
          <w:color w:val="000000"/>
          <w:sz w:val="24"/>
          <w:szCs w:val="24"/>
        </w:rPr>
        <w:t>Shall not knowingly distort or misrepresent facts concerning educational issues;</w:t>
      </w:r>
    </w:p>
    <w:p w14:paraId="3A0F3252" w14:textId="77777777" w:rsidR="009C0308" w:rsidRDefault="00390638">
      <w:pPr>
        <w:numPr>
          <w:ilvl w:val="0"/>
          <w:numId w:val="7"/>
        </w:numPr>
        <w:pBdr>
          <w:top w:val="nil"/>
          <w:left w:val="nil"/>
          <w:bottom w:val="nil"/>
          <w:right w:val="nil"/>
          <w:between w:val="nil"/>
        </w:pBdr>
        <w:tabs>
          <w:tab w:val="left" w:pos="540"/>
        </w:tabs>
        <w:spacing w:after="60"/>
        <w:ind w:left="540"/>
        <w:jc w:val="both"/>
      </w:pPr>
      <w:r>
        <w:rPr>
          <w:color w:val="000000"/>
          <w:sz w:val="24"/>
          <w:szCs w:val="24"/>
        </w:rPr>
        <w:t>Shall distinguish between personal views and the views of the employing educational agency;</w:t>
      </w:r>
    </w:p>
    <w:p w14:paraId="740A4190" w14:textId="77777777" w:rsidR="009C0308" w:rsidRDefault="00390638">
      <w:pPr>
        <w:numPr>
          <w:ilvl w:val="0"/>
          <w:numId w:val="7"/>
        </w:numPr>
        <w:pBdr>
          <w:top w:val="nil"/>
          <w:left w:val="nil"/>
          <w:bottom w:val="nil"/>
          <w:right w:val="nil"/>
          <w:between w:val="nil"/>
        </w:pBdr>
        <w:tabs>
          <w:tab w:val="left" w:pos="540"/>
        </w:tabs>
        <w:spacing w:after="60"/>
        <w:ind w:left="540"/>
        <w:jc w:val="both"/>
      </w:pPr>
      <w:r>
        <w:rPr>
          <w:color w:val="000000"/>
          <w:sz w:val="24"/>
          <w:szCs w:val="24"/>
        </w:rPr>
        <w:t>Shall not interfere in the exercise of political and citizenship rights and responsibilities of others;</w:t>
      </w:r>
    </w:p>
    <w:p w14:paraId="48821FFB" w14:textId="77777777" w:rsidR="009C0308" w:rsidRDefault="00390638">
      <w:pPr>
        <w:numPr>
          <w:ilvl w:val="0"/>
          <w:numId w:val="7"/>
        </w:numPr>
        <w:pBdr>
          <w:top w:val="nil"/>
          <w:left w:val="nil"/>
          <w:bottom w:val="nil"/>
          <w:right w:val="nil"/>
          <w:between w:val="nil"/>
        </w:pBdr>
        <w:tabs>
          <w:tab w:val="left" w:pos="540"/>
        </w:tabs>
        <w:spacing w:after="60"/>
        <w:ind w:left="540"/>
        <w:jc w:val="both"/>
      </w:pPr>
      <w:r>
        <w:rPr>
          <w:color w:val="000000"/>
          <w:sz w:val="24"/>
          <w:szCs w:val="24"/>
        </w:rPr>
        <w:t xml:space="preserve">Shall not use institutional privileges for private gain, for the promotion of political candidates, or for partisan political activities; and </w:t>
      </w:r>
    </w:p>
    <w:p w14:paraId="4311C4F6" w14:textId="77777777" w:rsidR="009C0308" w:rsidRDefault="00390638">
      <w:pPr>
        <w:numPr>
          <w:ilvl w:val="0"/>
          <w:numId w:val="7"/>
        </w:numPr>
        <w:pBdr>
          <w:top w:val="nil"/>
          <w:left w:val="nil"/>
          <w:bottom w:val="nil"/>
          <w:right w:val="nil"/>
          <w:between w:val="nil"/>
        </w:pBdr>
        <w:tabs>
          <w:tab w:val="left" w:pos="540"/>
        </w:tabs>
        <w:spacing w:after="60"/>
        <w:ind w:left="540"/>
        <w:jc w:val="both"/>
      </w:pPr>
      <w:r>
        <w:rPr>
          <w:color w:val="000000"/>
          <w:sz w:val="24"/>
          <w:szCs w:val="24"/>
        </w:rPr>
        <w:t>Shall not accept gratuities, gifts, or favors that might impair or appear to impair professional judgment, and shall not offer any of these to obtain special advantage.</w:t>
      </w:r>
    </w:p>
    <w:p w14:paraId="1BBDF6F9" w14:textId="77777777" w:rsidR="009C0308" w:rsidRDefault="00390638">
      <w:pPr>
        <w:pBdr>
          <w:top w:val="nil"/>
          <w:left w:val="nil"/>
          <w:bottom w:val="nil"/>
          <w:right w:val="nil"/>
          <w:between w:val="nil"/>
        </w:pBdr>
        <w:tabs>
          <w:tab w:val="left" w:pos="540"/>
        </w:tabs>
        <w:spacing w:after="60"/>
        <w:jc w:val="both"/>
        <w:rPr>
          <w:color w:val="000000"/>
          <w:sz w:val="24"/>
          <w:szCs w:val="24"/>
        </w:rPr>
      </w:pPr>
      <w:r>
        <w:rPr>
          <w:color w:val="000000"/>
          <w:sz w:val="24"/>
          <w:szCs w:val="24"/>
        </w:rPr>
        <w:t>(c) To the education profession:</w:t>
      </w:r>
    </w:p>
    <w:p w14:paraId="61B86D9F" w14:textId="77777777" w:rsidR="009C0308" w:rsidRDefault="00390638">
      <w:pPr>
        <w:numPr>
          <w:ilvl w:val="0"/>
          <w:numId w:val="5"/>
        </w:numPr>
        <w:pBdr>
          <w:top w:val="nil"/>
          <w:left w:val="nil"/>
          <w:bottom w:val="nil"/>
          <w:right w:val="nil"/>
          <w:between w:val="nil"/>
        </w:pBdr>
        <w:tabs>
          <w:tab w:val="left" w:pos="540"/>
        </w:tabs>
        <w:spacing w:after="60"/>
        <w:ind w:left="540"/>
        <w:jc w:val="both"/>
      </w:pPr>
      <w:r>
        <w:rPr>
          <w:color w:val="000000"/>
          <w:sz w:val="24"/>
          <w:szCs w:val="24"/>
        </w:rPr>
        <w:t>Shall exemplify behaviors which maintain the dignity and integrity of the profession;</w:t>
      </w:r>
    </w:p>
    <w:p w14:paraId="7B524B51" w14:textId="77777777" w:rsidR="009C0308" w:rsidRDefault="00390638">
      <w:pPr>
        <w:numPr>
          <w:ilvl w:val="0"/>
          <w:numId w:val="5"/>
        </w:numPr>
        <w:pBdr>
          <w:top w:val="nil"/>
          <w:left w:val="nil"/>
          <w:bottom w:val="nil"/>
          <w:right w:val="nil"/>
          <w:between w:val="nil"/>
        </w:pBdr>
        <w:tabs>
          <w:tab w:val="left" w:pos="540"/>
        </w:tabs>
        <w:spacing w:after="60"/>
        <w:ind w:left="540"/>
        <w:jc w:val="both"/>
      </w:pPr>
      <w:r>
        <w:rPr>
          <w:color w:val="000000"/>
          <w:sz w:val="24"/>
          <w:szCs w:val="24"/>
        </w:rPr>
        <w:t>Shall accord just and equitable treatment to all members of the profession in the exercise of their professional rights and responsibilities;</w:t>
      </w:r>
    </w:p>
    <w:p w14:paraId="1F206B79" w14:textId="77777777" w:rsidR="009C0308" w:rsidRDefault="00390638">
      <w:pPr>
        <w:numPr>
          <w:ilvl w:val="0"/>
          <w:numId w:val="5"/>
        </w:numPr>
        <w:pBdr>
          <w:top w:val="nil"/>
          <w:left w:val="nil"/>
          <w:bottom w:val="nil"/>
          <w:right w:val="nil"/>
          <w:between w:val="nil"/>
        </w:pBdr>
        <w:tabs>
          <w:tab w:val="left" w:pos="540"/>
        </w:tabs>
        <w:spacing w:after="60"/>
        <w:ind w:left="540"/>
        <w:jc w:val="both"/>
      </w:pPr>
      <w:r>
        <w:rPr>
          <w:color w:val="000000"/>
          <w:sz w:val="24"/>
          <w:szCs w:val="24"/>
        </w:rPr>
        <w:t>Shall keep in confidence information acquired about colleagues in the course of employment, unless disclosure serves professional purposes or is required by law;</w:t>
      </w:r>
    </w:p>
    <w:p w14:paraId="39C7BCFA" w14:textId="77777777" w:rsidR="009C0308" w:rsidRDefault="00390638">
      <w:pPr>
        <w:numPr>
          <w:ilvl w:val="0"/>
          <w:numId w:val="5"/>
        </w:numPr>
        <w:pBdr>
          <w:top w:val="nil"/>
          <w:left w:val="nil"/>
          <w:bottom w:val="nil"/>
          <w:right w:val="nil"/>
          <w:between w:val="nil"/>
        </w:pBdr>
        <w:tabs>
          <w:tab w:val="left" w:pos="540"/>
        </w:tabs>
        <w:spacing w:after="60"/>
        <w:ind w:left="540"/>
        <w:jc w:val="both"/>
      </w:pPr>
      <w:r>
        <w:rPr>
          <w:color w:val="000000"/>
          <w:sz w:val="24"/>
          <w:szCs w:val="24"/>
        </w:rPr>
        <w:t>Shall not use coercive means or give special treatment in order to influence professional decisions;</w:t>
      </w:r>
    </w:p>
    <w:p w14:paraId="3EA98941" w14:textId="77777777" w:rsidR="009C0308" w:rsidRDefault="00390638">
      <w:pPr>
        <w:numPr>
          <w:ilvl w:val="0"/>
          <w:numId w:val="5"/>
        </w:numPr>
        <w:pBdr>
          <w:top w:val="nil"/>
          <w:left w:val="nil"/>
          <w:bottom w:val="nil"/>
          <w:right w:val="nil"/>
          <w:between w:val="nil"/>
        </w:pBdr>
        <w:tabs>
          <w:tab w:val="left" w:pos="540"/>
        </w:tabs>
        <w:spacing w:after="60"/>
        <w:ind w:left="540"/>
        <w:jc w:val="both"/>
      </w:pPr>
      <w:r>
        <w:rPr>
          <w:color w:val="000000"/>
          <w:sz w:val="24"/>
          <w:szCs w:val="24"/>
        </w:rPr>
        <w:t>Shall apply for, accept, offer, or assign a position or responsibility only on the basis of professional preparation and legal qualifications; and</w:t>
      </w:r>
    </w:p>
    <w:p w14:paraId="09035291" w14:textId="77777777" w:rsidR="009C0308" w:rsidRDefault="00390638">
      <w:pPr>
        <w:numPr>
          <w:ilvl w:val="0"/>
          <w:numId w:val="5"/>
        </w:numPr>
        <w:pBdr>
          <w:top w:val="nil"/>
          <w:left w:val="nil"/>
          <w:bottom w:val="nil"/>
          <w:right w:val="nil"/>
          <w:between w:val="nil"/>
        </w:pBdr>
        <w:tabs>
          <w:tab w:val="left" w:pos="540"/>
        </w:tabs>
        <w:spacing w:after="60"/>
        <w:ind w:left="540"/>
        <w:jc w:val="both"/>
      </w:pPr>
      <w:r>
        <w:rPr>
          <w:color w:val="000000"/>
          <w:sz w:val="24"/>
          <w:szCs w:val="24"/>
        </w:rPr>
        <w:t>Shall not knowingly falsify or misrepresent records of facts relating to the educator's own qualifications or those of other professionals.</w:t>
      </w:r>
    </w:p>
    <w:p w14:paraId="5F8330E2" w14:textId="77777777" w:rsidR="009C0308" w:rsidRDefault="00390638">
      <w:pPr>
        <w:pBdr>
          <w:top w:val="nil"/>
          <w:left w:val="nil"/>
          <w:bottom w:val="nil"/>
          <w:right w:val="nil"/>
          <w:between w:val="nil"/>
        </w:pBdr>
        <w:tabs>
          <w:tab w:val="left" w:pos="540"/>
        </w:tabs>
        <w:spacing w:after="60"/>
        <w:jc w:val="both"/>
        <w:rPr>
          <w:color w:val="000000"/>
          <w:sz w:val="24"/>
          <w:szCs w:val="24"/>
        </w:rPr>
        <w:sectPr w:rsidR="009C0308">
          <w:headerReference w:type="default" r:id="rId41"/>
          <w:footerReference w:type="default" r:id="rId42"/>
          <w:pgSz w:w="12240" w:h="15840"/>
          <w:pgMar w:top="1800" w:right="1200" w:bottom="1800" w:left="1980" w:header="960" w:footer="960" w:gutter="0"/>
          <w:cols w:space="720"/>
          <w:titlePg/>
        </w:sectPr>
      </w:pPr>
      <w:r>
        <w:rPr>
          <w:color w:val="000000"/>
          <w:sz w:val="24"/>
          <w:szCs w:val="24"/>
        </w:rPr>
        <w:t>Section 2. Violation of this administrative regulation may result in cause to initiate proceedings for revocation or suspension of Kentucky certification as provided in KRS 161.120 and 704 KAR 20:585.</w:t>
      </w:r>
    </w:p>
    <w:p w14:paraId="46F72E62" w14:textId="77777777" w:rsidR="009C0308" w:rsidRDefault="00390638">
      <w:pPr>
        <w:pStyle w:val="Heading1"/>
        <w:spacing w:before="0" w:after="0"/>
        <w:ind w:left="720"/>
      </w:pPr>
      <w:bookmarkStart w:id="95" w:name="_heading=h.upglbi" w:colFirst="0" w:colLast="0"/>
      <w:bookmarkEnd w:id="95"/>
      <w:r>
        <w:lastRenderedPageBreak/>
        <w:t>Letter from the Superintendent</w:t>
      </w:r>
    </w:p>
    <w:p w14:paraId="13BB4F1B" w14:textId="77777777" w:rsidR="009C0308" w:rsidRDefault="00390638">
      <w:pPr>
        <w:pBdr>
          <w:top w:val="nil"/>
          <w:left w:val="nil"/>
          <w:bottom w:val="nil"/>
          <w:right w:val="nil"/>
          <w:between w:val="nil"/>
        </w:pBdr>
        <w:spacing w:after="240"/>
        <w:jc w:val="both"/>
        <w:rPr>
          <w:color w:val="000000"/>
          <w:sz w:val="28"/>
          <w:szCs w:val="28"/>
        </w:rPr>
        <w:sectPr w:rsidR="009C0308">
          <w:headerReference w:type="default" r:id="rId43"/>
          <w:headerReference w:type="first" r:id="rId44"/>
          <w:pgSz w:w="12240" w:h="15840"/>
          <w:pgMar w:top="1440" w:right="1800" w:bottom="1440" w:left="1980" w:header="720" w:footer="720" w:gutter="0"/>
          <w:cols w:space="720"/>
        </w:sectPr>
      </w:pPr>
      <w:r>
        <w:rPr>
          <w:noProof/>
          <w:sz w:val="24"/>
          <w:szCs w:val="24"/>
        </w:rPr>
        <w:drawing>
          <wp:inline distT="114300" distB="114300" distL="114300" distR="114300" wp14:anchorId="38A09A5D" wp14:editId="044EAC91">
            <wp:extent cx="5372100" cy="6438900"/>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5"/>
                    <a:srcRect/>
                    <a:stretch>
                      <a:fillRect/>
                    </a:stretch>
                  </pic:blipFill>
                  <pic:spPr>
                    <a:xfrm>
                      <a:off x="0" y="0"/>
                      <a:ext cx="5372100" cy="6438900"/>
                    </a:xfrm>
                    <a:prstGeom prst="rect">
                      <a:avLst/>
                    </a:prstGeom>
                    <a:ln/>
                  </pic:spPr>
                </pic:pic>
              </a:graphicData>
            </a:graphic>
          </wp:inline>
        </w:drawing>
      </w:r>
    </w:p>
    <w:p w14:paraId="13D668B2" w14:textId="77777777" w:rsidR="009C0308" w:rsidRDefault="00390638">
      <w:pPr>
        <w:keepNext/>
        <w:keepLines/>
        <w:pBdr>
          <w:top w:val="nil"/>
          <w:left w:val="nil"/>
          <w:bottom w:val="nil"/>
          <w:right w:val="nil"/>
          <w:between w:val="nil"/>
        </w:pBdr>
        <w:tabs>
          <w:tab w:val="left" w:pos="8640"/>
        </w:tabs>
        <w:spacing w:before="120" w:after="240"/>
        <w:ind w:right="-86"/>
        <w:rPr>
          <w:rFonts w:ascii="Arial Black" w:eastAsia="Arial Black" w:hAnsi="Arial Black" w:cs="Arial Black"/>
          <w:color w:val="808080"/>
          <w:sz w:val="44"/>
          <w:szCs w:val="44"/>
        </w:rPr>
      </w:pPr>
      <w:bookmarkStart w:id="96" w:name="_heading=h.3ep43zb" w:colFirst="0" w:colLast="0"/>
      <w:bookmarkEnd w:id="96"/>
      <w:r>
        <w:rPr>
          <w:rFonts w:ascii="Arial Black" w:eastAsia="Arial Black" w:hAnsi="Arial Black" w:cs="Arial Black"/>
          <w:color w:val="808080"/>
          <w:sz w:val="44"/>
          <w:szCs w:val="44"/>
        </w:rPr>
        <w:lastRenderedPageBreak/>
        <w:t>Acknowledgement Form</w:t>
      </w:r>
    </w:p>
    <w:p w14:paraId="237B3CBF" w14:textId="77777777" w:rsidR="009C0308" w:rsidRDefault="00390638">
      <w:pPr>
        <w:pBdr>
          <w:top w:val="single" w:sz="4" w:space="1" w:color="000000"/>
          <w:left w:val="single" w:sz="4" w:space="4" w:color="000000"/>
          <w:bottom w:val="single" w:sz="4" w:space="1" w:color="000000"/>
          <w:right w:val="single" w:sz="4" w:space="4" w:color="000000"/>
          <w:between w:val="nil"/>
        </w:pBdr>
        <w:spacing w:after="360"/>
        <w:jc w:val="center"/>
        <w:rPr>
          <w:b/>
          <w:color w:val="000000"/>
          <w:sz w:val="28"/>
          <w:szCs w:val="28"/>
        </w:rPr>
      </w:pPr>
      <w:r>
        <w:rPr>
          <w:b/>
          <w:color w:val="000000"/>
          <w:sz w:val="28"/>
          <w:szCs w:val="28"/>
        </w:rPr>
        <w:t>2022-2023 School Year</w:t>
      </w:r>
    </w:p>
    <w:p w14:paraId="49D63B2F" w14:textId="77777777" w:rsidR="009C0308" w:rsidRDefault="00390638">
      <w:pPr>
        <w:spacing w:before="360"/>
        <w:jc w:val="both"/>
        <w:rPr>
          <w:sz w:val="24"/>
          <w:szCs w:val="24"/>
        </w:rPr>
      </w:pPr>
      <w:r>
        <w:rPr>
          <w:sz w:val="24"/>
          <w:szCs w:val="24"/>
        </w:rPr>
        <w:t xml:space="preserve">I, ________________________________________, have received a copy </w:t>
      </w:r>
    </w:p>
    <w:p w14:paraId="3AA96513" w14:textId="77777777" w:rsidR="009C0308" w:rsidRDefault="00390638">
      <w:pPr>
        <w:tabs>
          <w:tab w:val="left" w:pos="3330"/>
        </w:tabs>
        <w:spacing w:line="360" w:lineRule="auto"/>
        <w:rPr>
          <w:i/>
          <w:sz w:val="20"/>
          <w:szCs w:val="20"/>
        </w:rPr>
      </w:pPr>
      <w:r>
        <w:rPr>
          <w:i/>
          <w:sz w:val="20"/>
          <w:szCs w:val="20"/>
        </w:rPr>
        <w:tab/>
        <w:t>Employee Name</w:t>
      </w:r>
    </w:p>
    <w:p w14:paraId="0F974C11" w14:textId="77777777" w:rsidR="009C0308" w:rsidRDefault="00390638">
      <w:pPr>
        <w:spacing w:line="360" w:lineRule="auto"/>
        <w:jc w:val="both"/>
        <w:rPr>
          <w:sz w:val="24"/>
          <w:szCs w:val="24"/>
        </w:rPr>
      </w:pPr>
      <w:r>
        <w:rPr>
          <w:sz w:val="24"/>
          <w:szCs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3A4DEA90" w14:textId="77777777" w:rsidR="009C0308" w:rsidRDefault="00390638">
      <w:pPr>
        <w:spacing w:before="240" w:after="120" w:line="360" w:lineRule="auto"/>
        <w:jc w:val="both"/>
        <w:rPr>
          <w:sz w:val="24"/>
          <w:szCs w:val="24"/>
        </w:rPr>
      </w:pPr>
      <w:r>
        <w:rPr>
          <w:sz w:val="24"/>
          <w:szCs w:val="24"/>
        </w:rPr>
        <w:t>I understand and agree:</w:t>
      </w:r>
    </w:p>
    <w:p w14:paraId="5A2C6D9A" w14:textId="77777777" w:rsidR="009C0308" w:rsidRDefault="00390638">
      <w:pPr>
        <w:numPr>
          <w:ilvl w:val="0"/>
          <w:numId w:val="12"/>
        </w:numPr>
        <w:spacing w:after="120" w:line="360" w:lineRule="auto"/>
        <w:ind w:left="360"/>
        <w:jc w:val="both"/>
        <w:rPr>
          <w:sz w:val="24"/>
          <w:szCs w:val="24"/>
        </w:rPr>
      </w:pPr>
      <w:r>
        <w:rPr>
          <w:sz w:val="24"/>
          <w:szCs w:val="24"/>
        </w:rPr>
        <w:t>that this handbook is intended as a general guide to District personnel policies and that it is not intended to create any sort of contract between the District and any one or all of its employees;</w:t>
      </w:r>
    </w:p>
    <w:p w14:paraId="75759E3C" w14:textId="77777777" w:rsidR="009C0308" w:rsidRDefault="00390638">
      <w:pPr>
        <w:numPr>
          <w:ilvl w:val="0"/>
          <w:numId w:val="12"/>
        </w:numPr>
        <w:spacing w:after="120" w:line="360" w:lineRule="auto"/>
        <w:ind w:left="360"/>
        <w:jc w:val="both"/>
        <w:rPr>
          <w:sz w:val="24"/>
          <w:szCs w:val="24"/>
        </w:rPr>
      </w:pPr>
      <w:r>
        <w:rPr>
          <w:sz w:val="24"/>
          <w:szCs w:val="24"/>
        </w:rPr>
        <w:t>that the District may modify any or all of these policies, in whole or in part, at any time, with or without prior notice; and</w:t>
      </w:r>
    </w:p>
    <w:p w14:paraId="3C445637" w14:textId="77777777" w:rsidR="009C0308" w:rsidRDefault="00390638">
      <w:pPr>
        <w:numPr>
          <w:ilvl w:val="0"/>
          <w:numId w:val="12"/>
        </w:numPr>
        <w:spacing w:line="360" w:lineRule="auto"/>
        <w:ind w:left="360"/>
        <w:jc w:val="both"/>
        <w:rPr>
          <w:sz w:val="24"/>
          <w:szCs w:val="24"/>
        </w:rPr>
      </w:pPr>
      <w:r>
        <w:rPr>
          <w:sz w:val="24"/>
          <w:szCs w:val="24"/>
        </w:rPr>
        <w:t>that in the event the District modifies any of the policies contained in this handbook, the changes will become binding on me immediately upon issuance of the new policy by the District.</w:t>
      </w:r>
    </w:p>
    <w:p w14:paraId="24AC3D8B" w14:textId="77777777" w:rsidR="009C0308" w:rsidRDefault="00390638">
      <w:pPr>
        <w:pBdr>
          <w:top w:val="nil"/>
          <w:left w:val="nil"/>
          <w:bottom w:val="nil"/>
          <w:right w:val="nil"/>
          <w:between w:val="nil"/>
        </w:pBdr>
        <w:spacing w:before="240" w:after="240"/>
        <w:rPr>
          <w:i/>
          <w:color w:val="000000"/>
          <w:sz w:val="24"/>
          <w:szCs w:val="24"/>
        </w:rPr>
      </w:pPr>
      <w:r>
        <w:rPr>
          <w:i/>
          <w:color w:val="000000"/>
          <w:sz w:val="24"/>
          <w:szCs w:val="24"/>
        </w:rPr>
        <w:t>I understand that as an employee of the District I am required to review and follow the policies set forth in this Employee Handbook and I agree to do so.</w:t>
      </w:r>
    </w:p>
    <w:p w14:paraId="7EC1D4DC" w14:textId="77777777" w:rsidR="009C0308" w:rsidRDefault="00390638">
      <w:pPr>
        <w:pBdr>
          <w:top w:val="nil"/>
          <w:left w:val="nil"/>
          <w:bottom w:val="nil"/>
          <w:right w:val="nil"/>
          <w:between w:val="nil"/>
        </w:pBdr>
        <w:tabs>
          <w:tab w:val="left" w:pos="4860"/>
        </w:tabs>
        <w:jc w:val="both"/>
        <w:rPr>
          <w:color w:val="000000"/>
          <w:sz w:val="24"/>
          <w:szCs w:val="24"/>
        </w:rPr>
      </w:pPr>
      <w:r>
        <w:rPr>
          <w:color w:val="000000"/>
          <w:sz w:val="24"/>
          <w:szCs w:val="24"/>
        </w:rPr>
        <w:t>____________________________________________________________</w:t>
      </w:r>
    </w:p>
    <w:p w14:paraId="6D0FF42E" w14:textId="77777777" w:rsidR="009C0308" w:rsidRDefault="00390638">
      <w:pPr>
        <w:pBdr>
          <w:top w:val="nil"/>
          <w:left w:val="nil"/>
          <w:bottom w:val="nil"/>
          <w:right w:val="nil"/>
          <w:between w:val="nil"/>
        </w:pBdr>
        <w:tabs>
          <w:tab w:val="left" w:pos="4860"/>
          <w:tab w:val="left" w:pos="5760"/>
          <w:tab w:val="left" w:pos="7200"/>
        </w:tabs>
        <w:spacing w:after="240"/>
        <w:jc w:val="both"/>
        <w:rPr>
          <w:i/>
          <w:color w:val="000000"/>
          <w:sz w:val="24"/>
          <w:szCs w:val="24"/>
        </w:rPr>
      </w:pPr>
      <w:r>
        <w:rPr>
          <w:i/>
          <w:color w:val="000000"/>
          <w:sz w:val="24"/>
          <w:szCs w:val="24"/>
        </w:rPr>
        <w:t>Employee Name (please print)</w:t>
      </w:r>
    </w:p>
    <w:p w14:paraId="18177715" w14:textId="77777777" w:rsidR="009C0308" w:rsidRDefault="00390638">
      <w:pPr>
        <w:pBdr>
          <w:top w:val="nil"/>
          <w:left w:val="nil"/>
          <w:bottom w:val="nil"/>
          <w:right w:val="nil"/>
          <w:between w:val="nil"/>
        </w:pBdr>
        <w:tabs>
          <w:tab w:val="left" w:pos="4860"/>
        </w:tabs>
        <w:spacing w:before="360"/>
        <w:jc w:val="both"/>
        <w:rPr>
          <w:color w:val="000000"/>
          <w:sz w:val="24"/>
          <w:szCs w:val="24"/>
        </w:rPr>
      </w:pPr>
      <w:r>
        <w:rPr>
          <w:color w:val="000000"/>
          <w:sz w:val="24"/>
          <w:szCs w:val="24"/>
        </w:rPr>
        <w:t>_______________________________________</w:t>
      </w:r>
      <w:r>
        <w:rPr>
          <w:color w:val="000000"/>
          <w:sz w:val="24"/>
          <w:szCs w:val="24"/>
        </w:rPr>
        <w:tab/>
        <w:t>__________________</w:t>
      </w:r>
    </w:p>
    <w:p w14:paraId="57402988" w14:textId="77777777" w:rsidR="009C0308" w:rsidRDefault="00390638">
      <w:pPr>
        <w:pBdr>
          <w:top w:val="nil"/>
          <w:left w:val="nil"/>
          <w:bottom w:val="nil"/>
          <w:right w:val="nil"/>
          <w:between w:val="nil"/>
        </w:pBdr>
        <w:tabs>
          <w:tab w:val="left" w:pos="4860"/>
          <w:tab w:val="left" w:pos="5760"/>
          <w:tab w:val="left" w:pos="7200"/>
        </w:tabs>
        <w:spacing w:after="120"/>
        <w:jc w:val="both"/>
        <w:rPr>
          <w:i/>
          <w:color w:val="000000"/>
          <w:sz w:val="24"/>
          <w:szCs w:val="24"/>
        </w:rPr>
      </w:pPr>
      <w:r>
        <w:rPr>
          <w:i/>
          <w:color w:val="000000"/>
          <w:sz w:val="24"/>
          <w:szCs w:val="24"/>
        </w:rPr>
        <w:t>Signature of Employee</w:t>
      </w:r>
      <w:r>
        <w:rPr>
          <w:i/>
          <w:color w:val="000000"/>
          <w:sz w:val="24"/>
          <w:szCs w:val="24"/>
        </w:rPr>
        <w:tab/>
        <w:t>Date</w:t>
      </w:r>
    </w:p>
    <w:p w14:paraId="53863C7E" w14:textId="77777777" w:rsidR="009C0308" w:rsidRDefault="00390638">
      <w:pPr>
        <w:pBdr>
          <w:top w:val="nil"/>
          <w:left w:val="nil"/>
          <w:bottom w:val="nil"/>
          <w:right w:val="nil"/>
          <w:between w:val="nil"/>
        </w:pBdr>
        <w:spacing w:after="240"/>
        <w:jc w:val="center"/>
        <w:rPr>
          <w:b/>
          <w:color w:val="000000"/>
          <w:sz w:val="24"/>
          <w:szCs w:val="24"/>
        </w:rPr>
      </w:pPr>
      <w:r>
        <w:rPr>
          <w:b/>
          <w:color w:val="000000"/>
          <w:sz w:val="24"/>
          <w:szCs w:val="24"/>
        </w:rPr>
        <w:t>Return this signed form to the Central Office.</w:t>
      </w:r>
    </w:p>
    <w:sectPr w:rsidR="009C0308">
      <w:pgSz w:w="12240" w:h="15840"/>
      <w:pgMar w:top="1440" w:right="1800" w:bottom="1440" w:left="19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D5E51" w14:textId="77777777" w:rsidR="00763284" w:rsidRDefault="00763284">
      <w:r>
        <w:separator/>
      </w:r>
    </w:p>
  </w:endnote>
  <w:endnote w:type="continuationSeparator" w:id="0">
    <w:p w14:paraId="051C2949" w14:textId="77777777" w:rsidR="00763284" w:rsidRDefault="0076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default"/>
  </w:font>
  <w:font w:name="CG Time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ECAE" w14:textId="77777777" w:rsidR="009C0308" w:rsidRDefault="00390638">
    <w:pPr>
      <w:keepLines/>
      <w:pBdr>
        <w:top w:val="single" w:sz="6" w:space="3" w:color="000000"/>
        <w:left w:val="nil"/>
        <w:bottom w:val="nil"/>
        <w:right w:val="nil"/>
        <w:between w:val="nil"/>
      </w:pBdr>
      <w:tabs>
        <w:tab w:val="center" w:pos="4320"/>
        <w:tab w:val="right" w:pos="8640"/>
        <w:tab w:val="left" w:pos="0"/>
      </w:tabs>
      <w:ind w:left="720"/>
      <w:jc w:val="center"/>
      <w:rPr>
        <w:rFonts w:ascii="Arial Black" w:eastAsia="Arial Black" w:hAnsi="Arial Black" w:cs="Arial Black"/>
        <w:color w:val="000000"/>
      </w:rPr>
    </w:pPr>
    <w:r>
      <w:rPr>
        <w:rFonts w:ascii="Arial Black" w:eastAsia="Arial Black" w:hAnsi="Arial Black" w:cs="Arial Black"/>
        <w:b/>
        <w:color w:val="000000"/>
      </w:rPr>
      <w:fldChar w:fldCharType="begin"/>
    </w:r>
    <w:r>
      <w:rPr>
        <w:rFonts w:ascii="Arial Black" w:eastAsia="Arial Black" w:hAnsi="Arial Black" w:cs="Arial Black"/>
        <w:b/>
        <w:color w:val="000000"/>
      </w:rPr>
      <w:instrText>PAGE</w:instrText>
    </w:r>
    <w:r>
      <w:rPr>
        <w:rFonts w:ascii="Arial Black" w:eastAsia="Arial Black" w:hAnsi="Arial Black" w:cs="Arial Black"/>
        <w:b/>
        <w:color w:val="000000"/>
      </w:rPr>
      <w:fldChar w:fldCharType="separate"/>
    </w:r>
    <w:r w:rsidR="000E4414">
      <w:rPr>
        <w:rFonts w:ascii="Arial Black" w:eastAsia="Arial Black" w:hAnsi="Arial Black" w:cs="Arial Black"/>
        <w:b/>
        <w:noProof/>
        <w:color w:val="000000"/>
      </w:rPr>
      <w:t>1</w:t>
    </w:r>
    <w:r>
      <w:rPr>
        <w:rFonts w:ascii="Arial Black" w:eastAsia="Arial Black" w:hAnsi="Arial Black" w:cs="Arial Black"/>
        <w:b/>
        <w:color w:val="000000"/>
      </w:rPr>
      <w:fldChar w:fldCharType="end"/>
    </w:r>
  </w:p>
  <w:p w14:paraId="1CBA9A97" w14:textId="77777777" w:rsidR="009C0308" w:rsidRDefault="009C0308">
    <w:pPr>
      <w:widowControl w:val="0"/>
      <w:pBdr>
        <w:top w:val="nil"/>
        <w:left w:val="nil"/>
        <w:bottom w:val="nil"/>
        <w:right w:val="nil"/>
        <w:between w:val="nil"/>
      </w:pBdr>
      <w:spacing w:line="276" w:lineRule="auto"/>
      <w:rPr>
        <w:rFonts w:ascii="Arial Black" w:eastAsia="Arial Black" w:hAnsi="Arial Black" w:cs="Arial Black"/>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2F2C" w14:textId="77777777" w:rsidR="009C0308" w:rsidRDefault="00390638">
    <w:pPr>
      <w:keepLines/>
      <w:pBdr>
        <w:top w:val="single" w:sz="6" w:space="3" w:color="000000"/>
        <w:left w:val="nil"/>
        <w:bottom w:val="nil"/>
        <w:right w:val="nil"/>
        <w:between w:val="nil"/>
      </w:pBdr>
      <w:tabs>
        <w:tab w:val="center" w:pos="4320"/>
        <w:tab w:val="right" w:pos="8640"/>
      </w:tabs>
      <w:ind w:left="-1440"/>
      <w:jc w:val="center"/>
      <w:rPr>
        <w:rFonts w:ascii="Arial Black" w:eastAsia="Arial Black" w:hAnsi="Arial Black" w:cs="Arial Black"/>
        <w:color w:val="000000"/>
      </w:rPr>
    </w:pPr>
    <w:r>
      <w:rPr>
        <w:rFonts w:ascii="Arial Black" w:eastAsia="Arial Black" w:hAnsi="Arial Black" w:cs="Arial Black"/>
        <w:b/>
        <w:color w:val="000000"/>
      </w:rPr>
      <w:fldChar w:fldCharType="begin"/>
    </w:r>
    <w:r>
      <w:rPr>
        <w:rFonts w:ascii="Arial Black" w:eastAsia="Arial Black" w:hAnsi="Arial Black" w:cs="Arial Black"/>
        <w:b/>
        <w:color w:val="000000"/>
      </w:rPr>
      <w:instrText>PAGE</w:instrText>
    </w:r>
    <w:r>
      <w:rPr>
        <w:rFonts w:ascii="Arial Black" w:eastAsia="Arial Black" w:hAnsi="Arial Black" w:cs="Arial Black"/>
        <w:b/>
        <w:color w:val="000000"/>
      </w:rPr>
      <w:fldChar w:fldCharType="separate"/>
    </w:r>
    <w:r w:rsidR="000E4414">
      <w:rPr>
        <w:rFonts w:ascii="Arial Black" w:eastAsia="Arial Black" w:hAnsi="Arial Black" w:cs="Arial Black"/>
        <w:b/>
        <w:noProof/>
        <w:color w:val="000000"/>
      </w:rPr>
      <w:t>23</w:t>
    </w:r>
    <w:r>
      <w:rPr>
        <w:rFonts w:ascii="Arial Black" w:eastAsia="Arial Black" w:hAnsi="Arial Black" w:cs="Arial Black"/>
        <w:b/>
        <w:color w:val="000000"/>
      </w:rPr>
      <w:fldChar w:fldCharType="end"/>
    </w:r>
  </w:p>
  <w:p w14:paraId="291070F8" w14:textId="77777777" w:rsidR="009C0308" w:rsidRDefault="009C0308">
    <w:pPr>
      <w:widowControl w:val="0"/>
      <w:pBdr>
        <w:top w:val="nil"/>
        <w:left w:val="nil"/>
        <w:bottom w:val="nil"/>
        <w:right w:val="nil"/>
        <w:between w:val="nil"/>
      </w:pBdr>
      <w:spacing w:line="276" w:lineRule="auto"/>
      <w:rPr>
        <w:rFonts w:ascii="Arial Black" w:eastAsia="Arial Black" w:hAnsi="Arial Black" w:cs="Arial Black"/>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B32D" w14:textId="77777777" w:rsidR="009C0308" w:rsidRDefault="00390638">
    <w:pPr>
      <w:keepLines/>
      <w:pBdr>
        <w:top w:val="single" w:sz="6" w:space="3" w:color="000000"/>
        <w:left w:val="nil"/>
        <w:bottom w:val="nil"/>
        <w:right w:val="nil"/>
        <w:between w:val="nil"/>
      </w:pBdr>
      <w:tabs>
        <w:tab w:val="center" w:pos="4320"/>
        <w:tab w:val="right" w:pos="8640"/>
        <w:tab w:val="left" w:pos="0"/>
      </w:tabs>
      <w:ind w:left="-1440"/>
      <w:jc w:val="center"/>
      <w:rPr>
        <w:rFonts w:ascii="Arial Black" w:eastAsia="Arial Black" w:hAnsi="Arial Black" w:cs="Arial Black"/>
        <w:color w:val="000000"/>
      </w:rPr>
    </w:pPr>
    <w:r>
      <w:rPr>
        <w:rFonts w:ascii="Arial Black" w:eastAsia="Arial Black" w:hAnsi="Arial Black" w:cs="Arial Black"/>
        <w:b/>
        <w:color w:val="000000"/>
      </w:rPr>
      <w:fldChar w:fldCharType="begin"/>
    </w:r>
    <w:r>
      <w:rPr>
        <w:rFonts w:ascii="Arial Black" w:eastAsia="Arial Black" w:hAnsi="Arial Black" w:cs="Arial Black"/>
        <w:b/>
        <w:color w:val="000000"/>
      </w:rPr>
      <w:instrText>PAGE</w:instrText>
    </w:r>
    <w:r>
      <w:rPr>
        <w:rFonts w:ascii="Arial Black" w:eastAsia="Arial Black" w:hAnsi="Arial Black" w:cs="Arial Black"/>
        <w:b/>
        <w:color w:val="000000"/>
      </w:rPr>
      <w:fldChar w:fldCharType="separate"/>
    </w:r>
    <w:r w:rsidR="000E4414">
      <w:rPr>
        <w:rFonts w:ascii="Arial Black" w:eastAsia="Arial Black" w:hAnsi="Arial Black" w:cs="Arial Black"/>
        <w:b/>
        <w:noProof/>
        <w:color w:val="000000"/>
      </w:rPr>
      <w:t>20</w:t>
    </w:r>
    <w:r>
      <w:rPr>
        <w:rFonts w:ascii="Arial Black" w:eastAsia="Arial Black" w:hAnsi="Arial Black" w:cs="Arial Black"/>
        <w:b/>
        <w:color w:val="000000"/>
      </w:rPr>
      <w:fldChar w:fldCharType="end"/>
    </w:r>
  </w:p>
  <w:p w14:paraId="6BC09E49" w14:textId="77777777" w:rsidR="009C0308" w:rsidRDefault="009C0308">
    <w:pPr>
      <w:widowControl w:val="0"/>
      <w:pBdr>
        <w:top w:val="nil"/>
        <w:left w:val="nil"/>
        <w:bottom w:val="nil"/>
        <w:right w:val="nil"/>
        <w:between w:val="nil"/>
      </w:pBdr>
      <w:spacing w:line="276" w:lineRule="auto"/>
      <w:rPr>
        <w:rFonts w:ascii="Arial Black" w:eastAsia="Arial Black" w:hAnsi="Arial Black" w:cs="Arial Black"/>
        <w:color w:val="00000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78B2" w14:textId="77777777" w:rsidR="009C0308" w:rsidRDefault="00390638">
    <w:pPr>
      <w:keepLines/>
      <w:pBdr>
        <w:top w:val="single" w:sz="6" w:space="3" w:color="000000"/>
        <w:left w:val="nil"/>
        <w:bottom w:val="nil"/>
        <w:right w:val="nil"/>
        <w:between w:val="nil"/>
      </w:pBdr>
      <w:tabs>
        <w:tab w:val="center" w:pos="4320"/>
        <w:tab w:val="right" w:pos="8640"/>
      </w:tabs>
      <w:ind w:left="-1440"/>
      <w:jc w:val="center"/>
      <w:rPr>
        <w:rFonts w:ascii="Arial Black" w:eastAsia="Arial Black" w:hAnsi="Arial Black" w:cs="Arial Black"/>
        <w:color w:val="000000"/>
      </w:rPr>
    </w:pPr>
    <w:r>
      <w:rPr>
        <w:rFonts w:ascii="Arial Black" w:eastAsia="Arial Black" w:hAnsi="Arial Black" w:cs="Arial Black"/>
        <w:b/>
        <w:color w:val="000000"/>
      </w:rPr>
      <w:fldChar w:fldCharType="begin"/>
    </w:r>
    <w:r>
      <w:rPr>
        <w:rFonts w:ascii="Arial Black" w:eastAsia="Arial Black" w:hAnsi="Arial Black" w:cs="Arial Black"/>
        <w:b/>
        <w:color w:val="000000"/>
      </w:rPr>
      <w:instrText>PAGE</w:instrText>
    </w:r>
    <w:r>
      <w:rPr>
        <w:rFonts w:ascii="Arial Black" w:eastAsia="Arial Black" w:hAnsi="Arial Black" w:cs="Arial Black"/>
        <w:b/>
        <w:color w:val="000000"/>
      </w:rPr>
      <w:fldChar w:fldCharType="separate"/>
    </w:r>
    <w:r w:rsidR="000E4414">
      <w:rPr>
        <w:rFonts w:ascii="Arial Black" w:eastAsia="Arial Black" w:hAnsi="Arial Black" w:cs="Arial Black"/>
        <w:b/>
        <w:noProof/>
        <w:color w:val="000000"/>
      </w:rPr>
      <w:t>22</w:t>
    </w:r>
    <w:r>
      <w:rPr>
        <w:rFonts w:ascii="Arial Black" w:eastAsia="Arial Black" w:hAnsi="Arial Black" w:cs="Arial Black"/>
        <w:b/>
        <w:color w:val="000000"/>
      </w:rPr>
      <w:fldChar w:fldCharType="end"/>
    </w:r>
  </w:p>
  <w:p w14:paraId="05C338E2" w14:textId="77777777" w:rsidR="009C0308" w:rsidRDefault="009C0308">
    <w:pPr>
      <w:widowControl w:val="0"/>
      <w:pBdr>
        <w:top w:val="nil"/>
        <w:left w:val="nil"/>
        <w:bottom w:val="nil"/>
        <w:right w:val="nil"/>
        <w:between w:val="nil"/>
      </w:pBdr>
      <w:spacing w:line="276" w:lineRule="auto"/>
      <w:rPr>
        <w:rFonts w:ascii="Arial Black" w:eastAsia="Arial Black" w:hAnsi="Arial Black" w:cs="Arial Black"/>
        <w:color w:val="00000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8F1B" w14:textId="77777777" w:rsidR="009C0308" w:rsidRDefault="00390638">
    <w:pPr>
      <w:keepLines/>
      <w:pBdr>
        <w:top w:val="single" w:sz="6" w:space="3" w:color="000000"/>
        <w:left w:val="nil"/>
        <w:bottom w:val="nil"/>
        <w:right w:val="nil"/>
        <w:between w:val="nil"/>
      </w:pBdr>
      <w:tabs>
        <w:tab w:val="center" w:pos="4320"/>
        <w:tab w:val="right" w:pos="8640"/>
      </w:tabs>
      <w:ind w:left="-1440"/>
      <w:jc w:val="center"/>
      <w:rPr>
        <w:rFonts w:ascii="Arial Black" w:eastAsia="Arial Black" w:hAnsi="Arial Black" w:cs="Arial Black"/>
        <w:color w:val="000000"/>
      </w:rPr>
    </w:pPr>
    <w:r>
      <w:rPr>
        <w:rFonts w:ascii="Arial Black" w:eastAsia="Arial Black" w:hAnsi="Arial Black" w:cs="Arial Black"/>
        <w:b/>
        <w:color w:val="000000"/>
      </w:rPr>
      <w:fldChar w:fldCharType="begin"/>
    </w:r>
    <w:r>
      <w:rPr>
        <w:rFonts w:ascii="Arial Black" w:eastAsia="Arial Black" w:hAnsi="Arial Black" w:cs="Arial Black"/>
        <w:b/>
        <w:color w:val="000000"/>
      </w:rPr>
      <w:instrText>PAGE</w:instrText>
    </w:r>
    <w:r>
      <w:rPr>
        <w:rFonts w:ascii="Arial Black" w:eastAsia="Arial Black" w:hAnsi="Arial Black" w:cs="Arial Black"/>
        <w:b/>
        <w:color w:val="000000"/>
      </w:rPr>
      <w:fldChar w:fldCharType="separate"/>
    </w:r>
    <w:r w:rsidR="000E4414">
      <w:rPr>
        <w:rFonts w:ascii="Arial Black" w:eastAsia="Arial Black" w:hAnsi="Arial Black" w:cs="Arial Black"/>
        <w:b/>
        <w:noProof/>
        <w:color w:val="000000"/>
      </w:rPr>
      <w:t>30</w:t>
    </w:r>
    <w:r>
      <w:rPr>
        <w:rFonts w:ascii="Arial Black" w:eastAsia="Arial Black" w:hAnsi="Arial Black" w:cs="Arial Black"/>
        <w:b/>
        <w:color w:val="000000"/>
      </w:rPr>
      <w:fldChar w:fldCharType="end"/>
    </w:r>
  </w:p>
  <w:p w14:paraId="0D50C4DF" w14:textId="77777777" w:rsidR="009C0308" w:rsidRDefault="009C0308">
    <w:pPr>
      <w:widowControl w:val="0"/>
      <w:pBdr>
        <w:top w:val="nil"/>
        <w:left w:val="nil"/>
        <w:bottom w:val="nil"/>
        <w:right w:val="nil"/>
        <w:between w:val="nil"/>
      </w:pBdr>
      <w:spacing w:line="276" w:lineRule="auto"/>
      <w:rPr>
        <w:rFonts w:ascii="Arial Black" w:eastAsia="Arial Black" w:hAnsi="Arial Black" w:cs="Arial Black"/>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66213" w14:textId="77777777" w:rsidR="00763284" w:rsidRDefault="00763284">
      <w:r>
        <w:separator/>
      </w:r>
    </w:p>
  </w:footnote>
  <w:footnote w:type="continuationSeparator" w:id="0">
    <w:p w14:paraId="3BBAD931" w14:textId="77777777" w:rsidR="00763284" w:rsidRDefault="007632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30D0" w14:textId="77777777" w:rsidR="009C0308" w:rsidRDefault="009C0308">
    <w:pPr>
      <w:keepLines/>
      <w:pBdr>
        <w:top w:val="nil"/>
        <w:left w:val="nil"/>
        <w:bottom w:val="nil"/>
        <w:right w:val="nil"/>
        <w:between w:val="nil"/>
      </w:pBdr>
      <w:tabs>
        <w:tab w:val="center" w:pos="4320"/>
        <w:tab w:val="right" w:pos="8640"/>
      </w:tabs>
      <w:rPr>
        <w:rFonts w:ascii="Arial Black" w:eastAsia="Arial Black" w:hAnsi="Arial Black" w:cs="Arial Black"/>
        <w:smallCaps/>
        <w:color w:val="000000"/>
        <w:sz w:val="14"/>
        <w:szCs w:val="1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BEAE" w14:textId="77777777" w:rsidR="009C0308" w:rsidRDefault="009C0308">
    <w:pPr>
      <w:keepLines/>
      <w:pBdr>
        <w:top w:val="nil"/>
        <w:left w:val="nil"/>
        <w:bottom w:val="nil"/>
        <w:right w:val="nil"/>
        <w:between w:val="nil"/>
      </w:pBdr>
      <w:tabs>
        <w:tab w:val="center" w:pos="4320"/>
        <w:tab w:val="right" w:pos="8640"/>
      </w:tabs>
      <w:rPr>
        <w:rFonts w:ascii="Arial Black" w:eastAsia="Arial Black" w:hAnsi="Arial Black" w:cs="Arial Black"/>
        <w:smallCaps/>
        <w:color w:val="000000"/>
        <w:sz w:val="14"/>
        <w:szCs w:val="1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F0C2E" w14:textId="77777777" w:rsidR="009C0308" w:rsidRDefault="009C0308">
    <w:pPr>
      <w:keepLines/>
      <w:pBdr>
        <w:top w:val="nil"/>
        <w:left w:val="nil"/>
        <w:bottom w:val="nil"/>
        <w:right w:val="nil"/>
        <w:between w:val="nil"/>
      </w:pBdr>
      <w:tabs>
        <w:tab w:val="center" w:pos="4320"/>
        <w:tab w:val="right" w:pos="8640"/>
      </w:tabs>
      <w:rPr>
        <w:rFonts w:ascii="Arial Black" w:eastAsia="Arial Black" w:hAnsi="Arial Black" w:cs="Arial Black"/>
        <w:smallCaps/>
        <w:color w:val="000000"/>
        <w:sz w:val="14"/>
        <w:szCs w:val="1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0084" w14:textId="77777777" w:rsidR="009C0308" w:rsidRDefault="00390638">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rPr>
    </w:pPr>
    <w:r>
      <w:rPr>
        <w:rFonts w:ascii="Arial Black" w:eastAsia="Arial Black" w:hAnsi="Arial Black" w:cs="Arial Black"/>
        <w:smallCaps/>
        <w:color w:val="000000"/>
      </w:rPr>
      <w:t>General Terms of Employment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0306" w14:textId="77777777" w:rsidR="009C0308" w:rsidRDefault="009C0308">
    <w:pPr>
      <w:keepLines/>
      <w:pBdr>
        <w:top w:val="nil"/>
        <w:left w:val="nil"/>
        <w:bottom w:val="nil"/>
        <w:right w:val="nil"/>
        <w:between w:val="nil"/>
      </w:pBdr>
      <w:tabs>
        <w:tab w:val="center" w:pos="4320"/>
        <w:tab w:val="right" w:pos="8640"/>
      </w:tabs>
      <w:rPr>
        <w:rFonts w:ascii="Arial Black" w:eastAsia="Arial Black" w:hAnsi="Arial Black" w:cs="Arial Black"/>
        <w:smallCaps/>
        <w:color w:val="00000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5503E" w14:textId="77777777" w:rsidR="009C0308" w:rsidRDefault="00390638">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rPr>
    </w:pPr>
    <w:r>
      <w:rPr>
        <w:rFonts w:ascii="Arial Black" w:eastAsia="Arial Black" w:hAnsi="Arial Black" w:cs="Arial Black"/>
        <w:smallCaps/>
        <w:color w:val="000000"/>
      </w:rPr>
      <w:t>Benefits and Leave</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40D1" w14:textId="77777777" w:rsidR="009C0308" w:rsidRDefault="009C0308">
    <w:pPr>
      <w:keepLines/>
      <w:pBdr>
        <w:top w:val="nil"/>
        <w:left w:val="nil"/>
        <w:bottom w:val="nil"/>
        <w:right w:val="nil"/>
        <w:between w:val="nil"/>
      </w:pBdr>
      <w:tabs>
        <w:tab w:val="center" w:pos="4320"/>
        <w:tab w:val="right" w:pos="8640"/>
      </w:tabs>
      <w:rPr>
        <w:rFonts w:ascii="Arial Black" w:eastAsia="Arial Black" w:hAnsi="Arial Black" w:cs="Arial Black"/>
        <w:smallCaps/>
        <w:color w:val="00000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1C7F" w14:textId="77777777" w:rsidR="009C0308" w:rsidRDefault="00390638">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rPr>
    </w:pPr>
    <w:r>
      <w:rPr>
        <w:rFonts w:ascii="Arial Black" w:eastAsia="Arial Black" w:hAnsi="Arial Black" w:cs="Arial Black"/>
        <w:smallCaps/>
        <w:color w:val="000000"/>
      </w:rPr>
      <w:t>Personnel Management</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0368B" w14:textId="77777777" w:rsidR="009C0308" w:rsidRDefault="00390638">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rPr>
    </w:pPr>
    <w:r>
      <w:rPr>
        <w:rFonts w:ascii="Arial Black" w:eastAsia="Arial Black" w:hAnsi="Arial Black" w:cs="Arial Black"/>
        <w:smallCaps/>
        <w:color w:val="000000"/>
      </w:rPr>
      <w:t>employee conduct</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0214" w14:textId="77777777" w:rsidR="009C0308" w:rsidRDefault="00390638">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sz w:val="14"/>
        <w:szCs w:val="14"/>
      </w:rPr>
    </w:pPr>
    <w:r>
      <w:rPr>
        <w:rFonts w:ascii="Arial Black" w:eastAsia="Arial Black" w:hAnsi="Arial Black" w:cs="Arial Black"/>
        <w:smallCaps/>
        <w:color w:val="000000"/>
        <w:sz w:val="14"/>
        <w:szCs w:val="14"/>
      </w:rPr>
      <w:t>Employee Conduct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C0BBF"/>
    <w:multiLevelType w:val="multilevel"/>
    <w:tmpl w:val="AEB0272C"/>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nsid w:val="18B50D73"/>
    <w:multiLevelType w:val="multilevel"/>
    <w:tmpl w:val="664ABBA0"/>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
    <w:nsid w:val="1CDD7A5E"/>
    <w:multiLevelType w:val="multilevel"/>
    <w:tmpl w:val="558427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BF7482"/>
    <w:multiLevelType w:val="multilevel"/>
    <w:tmpl w:val="E8DE4570"/>
    <w:lvl w:ilvl="0">
      <w:start w:val="1"/>
      <w:numFmt w:val="bullet"/>
      <w:lvlText w:val="●"/>
      <w:lvlJc w:val="left"/>
      <w:pPr>
        <w:ind w:left="936"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1FD14BC"/>
    <w:multiLevelType w:val="multilevel"/>
    <w:tmpl w:val="6C92AD16"/>
    <w:lvl w:ilvl="0">
      <w:start w:val="1"/>
      <w:numFmt w:val="decimal"/>
      <w:lvlText w:val="%1."/>
      <w:lvlJc w:val="left"/>
      <w:pPr>
        <w:ind w:left="2376" w:hanging="360"/>
      </w:pPr>
      <w:rPr>
        <w:b w:val="0"/>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22DB644B"/>
    <w:multiLevelType w:val="multilevel"/>
    <w:tmpl w:val="CE0665F2"/>
    <w:lvl w:ilvl="0">
      <w:start w:val="1"/>
      <w:numFmt w:val="decimal"/>
      <w:lvlText w:val="%1."/>
      <w:lvlJc w:val="left"/>
      <w:pPr>
        <w:ind w:left="2610" w:hanging="360"/>
      </w:pPr>
    </w:lvl>
    <w:lvl w:ilvl="1">
      <w:start w:val="1"/>
      <w:numFmt w:val="lowerLetter"/>
      <w:lvlText w:val="%2."/>
      <w:lvlJc w:val="left"/>
      <w:pPr>
        <w:ind w:left="3330" w:hanging="360"/>
      </w:pPr>
    </w:lvl>
    <w:lvl w:ilvl="2">
      <w:start w:val="1"/>
      <w:numFmt w:val="lowerRoman"/>
      <w:lvlText w:val="%3."/>
      <w:lvlJc w:val="right"/>
      <w:pPr>
        <w:ind w:left="4050" w:hanging="180"/>
      </w:pPr>
    </w:lvl>
    <w:lvl w:ilvl="3">
      <w:start w:val="1"/>
      <w:numFmt w:val="decimal"/>
      <w:lvlText w:val="%4."/>
      <w:lvlJc w:val="left"/>
      <w:pPr>
        <w:ind w:left="4770" w:hanging="360"/>
      </w:pPr>
    </w:lvl>
    <w:lvl w:ilvl="4">
      <w:start w:val="1"/>
      <w:numFmt w:val="lowerLetter"/>
      <w:lvlText w:val="%5."/>
      <w:lvlJc w:val="left"/>
      <w:pPr>
        <w:ind w:left="5490" w:hanging="360"/>
      </w:pPr>
    </w:lvl>
    <w:lvl w:ilvl="5">
      <w:start w:val="1"/>
      <w:numFmt w:val="lowerRoman"/>
      <w:lvlText w:val="%6."/>
      <w:lvlJc w:val="right"/>
      <w:pPr>
        <w:ind w:left="6210" w:hanging="180"/>
      </w:pPr>
    </w:lvl>
    <w:lvl w:ilvl="6">
      <w:start w:val="1"/>
      <w:numFmt w:val="decimal"/>
      <w:lvlText w:val="%7."/>
      <w:lvlJc w:val="left"/>
      <w:pPr>
        <w:ind w:left="6930" w:hanging="360"/>
      </w:pPr>
    </w:lvl>
    <w:lvl w:ilvl="7">
      <w:start w:val="1"/>
      <w:numFmt w:val="lowerLetter"/>
      <w:lvlText w:val="%8."/>
      <w:lvlJc w:val="left"/>
      <w:pPr>
        <w:ind w:left="7650" w:hanging="360"/>
      </w:pPr>
    </w:lvl>
    <w:lvl w:ilvl="8">
      <w:start w:val="1"/>
      <w:numFmt w:val="lowerRoman"/>
      <w:lvlText w:val="%9."/>
      <w:lvlJc w:val="right"/>
      <w:pPr>
        <w:ind w:left="8370" w:hanging="180"/>
      </w:pPr>
    </w:lvl>
  </w:abstractNum>
  <w:abstractNum w:abstractNumId="6">
    <w:nsid w:val="249B065C"/>
    <w:multiLevelType w:val="multilevel"/>
    <w:tmpl w:val="2B666560"/>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EC1212A"/>
    <w:multiLevelType w:val="multilevel"/>
    <w:tmpl w:val="210634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C9B237B"/>
    <w:multiLevelType w:val="multilevel"/>
    <w:tmpl w:val="97DE84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53897D6B"/>
    <w:multiLevelType w:val="multilevel"/>
    <w:tmpl w:val="AFE8F240"/>
    <w:lvl w:ilvl="0">
      <w:start w:val="1"/>
      <w:numFmt w:val="decimal"/>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0">
    <w:nsid w:val="5B884654"/>
    <w:multiLevelType w:val="multilevel"/>
    <w:tmpl w:val="8F789454"/>
    <w:lvl w:ilvl="0">
      <w:start w:val="1"/>
      <w:numFmt w:val="decimal"/>
      <w:lvlText w:val="%1."/>
      <w:lvlJc w:val="left"/>
      <w:pPr>
        <w:ind w:left="936"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0C198B"/>
    <w:multiLevelType w:val="multilevel"/>
    <w:tmpl w:val="43604144"/>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6C6E7DCD"/>
    <w:multiLevelType w:val="multilevel"/>
    <w:tmpl w:val="E522D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7DE4D7B"/>
    <w:multiLevelType w:val="multilevel"/>
    <w:tmpl w:val="40F4507A"/>
    <w:lvl w:ilvl="0">
      <w:start w:val="1"/>
      <w:numFmt w:val="decimal"/>
      <w:pStyle w:val="ListBullet"/>
      <w:lvlText w:val="%1."/>
      <w:lvlJc w:val="left"/>
      <w:pPr>
        <w:ind w:left="9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1"/>
  </w:num>
  <w:num w:numId="3">
    <w:abstractNumId w:val="5"/>
  </w:num>
  <w:num w:numId="4">
    <w:abstractNumId w:val="7"/>
  </w:num>
  <w:num w:numId="5">
    <w:abstractNumId w:val="0"/>
  </w:num>
  <w:num w:numId="6">
    <w:abstractNumId w:val="2"/>
  </w:num>
  <w:num w:numId="7">
    <w:abstractNumId w:val="1"/>
  </w:num>
  <w:num w:numId="8">
    <w:abstractNumId w:val="8"/>
  </w:num>
  <w:num w:numId="9">
    <w:abstractNumId w:val="6"/>
  </w:num>
  <w:num w:numId="10">
    <w:abstractNumId w:val="9"/>
  </w:num>
  <w:num w:numId="11">
    <w:abstractNumId w:val="3"/>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08"/>
    <w:rsid w:val="000E021B"/>
    <w:rsid w:val="000E4414"/>
    <w:rsid w:val="001243AB"/>
    <w:rsid w:val="00390638"/>
    <w:rsid w:val="00763284"/>
    <w:rsid w:val="009C0308"/>
    <w:rsid w:val="009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58C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16"/>
        <w:szCs w:val="16"/>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Normal"/>
    <w:next w:val="Normal"/>
    <w:pPr>
      <w:keepNext/>
      <w:pBdr>
        <w:bottom w:val="single" w:sz="6" w:space="14" w:color="808080"/>
      </w:pBdr>
      <w:spacing w:before="1940" w:line="600" w:lineRule="auto"/>
      <w:jc w:val="center"/>
    </w:pPr>
    <w:rPr>
      <w:b/>
      <w:smallCaps/>
      <w:color w:val="808080"/>
      <w:sz w:val="18"/>
      <w:szCs w:val="1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3C07BA"/>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rPr>
  </w:style>
  <w:style w:type="character" w:customStyle="1" w:styleId="ksbanormal0">
    <w:name w:val="ksbanormal"/>
    <w:basedOn w:val="DefaultParagraphFont"/>
    <w:rsid w:val="003D0F7E"/>
  </w:style>
  <w:style w:type="character" w:customStyle="1" w:styleId="NewText">
    <w:name w:val="New Text"/>
    <w:hidden/>
    <w:rsid w:val="005B086A"/>
    <w:rPr>
      <w:rFonts w:cs="Times New Roman"/>
      <w:b/>
      <w:i/>
      <w:szCs w:val="24"/>
      <w:u w:val="single"/>
    </w:rPr>
  </w:style>
  <w:style w:type="character" w:styleId="FollowedHyperlink">
    <w:name w:val="FollowedHyperlink"/>
    <w:rsid w:val="00164CE3"/>
    <w:rPr>
      <w:color w:val="800080"/>
      <w:u w:val="single"/>
    </w:rPr>
  </w:style>
  <w:style w:type="table" w:styleId="TableGrid">
    <w:name w:val="Table Grid"/>
    <w:basedOn w:val="TableNormal"/>
    <w:rsid w:val="00351BE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title">
    <w:name w:val="policytitle"/>
    <w:basedOn w:val="Normal"/>
    <w:rsid w:val="003C07BA"/>
    <w:pPr>
      <w:overflowPunct w:val="0"/>
      <w:autoSpaceDE w:val="0"/>
      <w:autoSpaceDN w:val="0"/>
      <w:adjustRightInd w:val="0"/>
      <w:spacing w:before="120" w:after="240"/>
      <w:jc w:val="center"/>
    </w:pPr>
    <w:rPr>
      <w:rFonts w:ascii="Times New Roman" w:hAnsi="Times New Roman"/>
      <w:b/>
      <w:sz w:val="28"/>
      <w:u w:val="words"/>
    </w:rPr>
  </w:style>
  <w:style w:type="character" w:customStyle="1" w:styleId="List123Char">
    <w:name w:val="List123 Char"/>
    <w:link w:val="List123"/>
    <w:locked/>
    <w:rsid w:val="003458A0"/>
    <w:rPr>
      <w:sz w:val="24"/>
    </w:rPr>
  </w:style>
  <w:style w:type="character" w:customStyle="1" w:styleId="sideheadingChar">
    <w:name w:val="sideheading Char"/>
    <w:link w:val="sideheading"/>
    <w:locked/>
    <w:rsid w:val="00962EA6"/>
    <w:rPr>
      <w:b/>
      <w:smallCaps/>
      <w:sz w:val="24"/>
    </w:rPr>
  </w:style>
  <w:style w:type="character" w:customStyle="1" w:styleId="Heading1Char">
    <w:name w:val="Heading 1 Char"/>
    <w:basedOn w:val="DefaultParagraphFont"/>
    <w:link w:val="Heading1"/>
    <w:rsid w:val="0080167B"/>
    <w:rPr>
      <w:rFonts w:ascii="Arial Black" w:hAnsi="Arial Black"/>
      <w:color w:val="808080"/>
      <w:spacing w:val="-25"/>
      <w:kern w:val="28"/>
      <w:sz w:val="32"/>
    </w:rPr>
  </w:style>
  <w:style w:type="character" w:customStyle="1" w:styleId="UnresolvedMention">
    <w:name w:val="Unresolved Mention"/>
    <w:basedOn w:val="DefaultParagraphFont"/>
    <w:uiPriority w:val="99"/>
    <w:semiHidden/>
    <w:unhideWhenUsed/>
    <w:rsid w:val="000431CF"/>
    <w:rPr>
      <w:color w:val="605E5C"/>
      <w:shd w:val="clear" w:color="auto" w:fill="E1DFDD"/>
    </w:rPr>
  </w:style>
  <w:style w:type="character" w:customStyle="1" w:styleId="BodyText2Char">
    <w:name w:val="Body Text 2 Char"/>
    <w:basedOn w:val="DefaultParagraphFont"/>
    <w:link w:val="BodyText2"/>
    <w:rsid w:val="00BD430A"/>
    <w:rPr>
      <w:rFonts w:ascii="Garamond" w:hAnsi="Garamond"/>
      <w:bCs/>
      <w:sz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rPr>
      <w:rFonts w:ascii="CG Times" w:eastAsia="CG Times" w:hAnsi="CG Times" w:cs="CG Times"/>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G Times" w:eastAsia="CG Times" w:hAnsi="CG Times" w:cs="CG Times"/>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rFonts w:ascii="CG Times" w:eastAsia="CG Times" w:hAnsi="CG Times" w:cs="CG Times"/>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rFonts w:ascii="CG Times" w:eastAsia="CG Times" w:hAnsi="CG Times" w:cs="CG Times"/>
    </w:rPr>
    <w:tblPr>
      <w:tblStyleRowBandSize w:val="1"/>
      <w:tblStyleColBandSize w:val="1"/>
      <w:tblInd w:w="0" w:type="dxa"/>
      <w:tblCellMar>
        <w:top w:w="0" w:type="dxa"/>
        <w:left w:w="108" w:type="dxa"/>
        <w:bottom w:w="0" w:type="dxa"/>
        <w:right w:w="108" w:type="dxa"/>
      </w:tblCellMar>
    </w:tblPr>
  </w:style>
  <w:style w:type="table" w:customStyle="1" w:styleId="a4">
    <w:basedOn w:val="TableNormal"/>
    <w:rPr>
      <w:rFonts w:ascii="CG Times" w:eastAsia="CG Times" w:hAnsi="CG Times" w:cs="CG Times"/>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mailto:jennifer.howe@hancock.kyschools.us" TargetMode="External"/><Relationship Id="rId21" Type="http://schemas.openxmlformats.org/officeDocument/2006/relationships/image" Target="media/image2.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image" Target="media/image3.png"/><Relationship Id="rId27" Type="http://schemas.openxmlformats.org/officeDocument/2006/relationships/image" Target="media/image6.png"/><Relationship Id="rId28" Type="http://schemas.openxmlformats.org/officeDocument/2006/relationships/hyperlink" Target="mailto:program.intake@usda.gov" TargetMode="External"/><Relationship Id="rId29" Type="http://schemas.openxmlformats.org/officeDocument/2006/relationships/hyperlink" Target="http://www.ascr.usda.gov/complaint_filing_cus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manuals.sp.chfs.ky.gov/chapter30/33/Pages/3013RequestfromthePublicforCANChecksandCentralRegistryChecks.aspx" TargetMode="Externa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www.hancock.kyschools.u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image" Target="media/image5.png"/><Relationship Id="rId34" Type="http://schemas.openxmlformats.org/officeDocument/2006/relationships/header" Target="header4.xml"/><Relationship Id="rId35" Type="http://schemas.openxmlformats.org/officeDocument/2006/relationships/header" Target="header5.xml"/><Relationship Id="rId36" Type="http://schemas.openxmlformats.org/officeDocument/2006/relationships/header" Target="header6.xml"/><Relationship Id="rId10" Type="http://schemas.openxmlformats.org/officeDocument/2006/relationships/hyperlink" Target="http://policy.ksba.org/H01/" TargetMode="External"/><Relationship Id="rId11" Type="http://schemas.openxmlformats.org/officeDocument/2006/relationships/hyperlink" Target="mailto:robby.asberry@hancock.kyschools.us" TargetMode="External"/><Relationship Id="rId12" Type="http://schemas.openxmlformats.org/officeDocument/2006/relationships/hyperlink" Target="mailto:nick.boling@hancock.kyschools.us" TargetMode="External"/><Relationship Id="rId13" Type="http://schemas.openxmlformats.org/officeDocument/2006/relationships/hyperlink" Target="mailto:robin.poynter@hancock.kyschools.us" TargetMode="External"/><Relationship Id="rId14" Type="http://schemas.openxmlformats.org/officeDocument/2006/relationships/hyperlink" Target="mailto:joey.minton@hancock.kyschools.us" TargetMode="External"/><Relationship Id="rId15" Type="http://schemas.openxmlformats.org/officeDocument/2006/relationships/hyperlink" Target="mailto:aleta.sisk@hancock.kyschools.us" TargetMode="External"/><Relationship Id="rId16" Type="http://schemas.openxmlformats.org/officeDocument/2006/relationships/hyperlink" Target="mailto:tina.baize@hancock.kyschools.us" TargetMode="External"/><Relationship Id="rId17" Type="http://schemas.openxmlformats.org/officeDocument/2006/relationships/hyperlink" Target="mailto:ginger.estes@hancock.kyschools.us" TargetMode="External"/><Relationship Id="rId18" Type="http://schemas.openxmlformats.org/officeDocument/2006/relationships/hyperlink" Target="mailto:traci.sanders@hancock.kyschools.us" TargetMode="External"/><Relationship Id="rId19" Type="http://schemas.openxmlformats.org/officeDocument/2006/relationships/hyperlink" Target="mailto:kelly.moore@hancock.kyschools.us" TargetMode="External"/><Relationship Id="rId37" Type="http://schemas.openxmlformats.org/officeDocument/2006/relationships/image" Target="media/image8.png"/><Relationship Id="rId38" Type="http://schemas.openxmlformats.org/officeDocument/2006/relationships/header" Target="header7.xml"/><Relationship Id="rId39" Type="http://schemas.openxmlformats.org/officeDocument/2006/relationships/footer" Target="footer4.xml"/><Relationship Id="rId40" Type="http://schemas.openxmlformats.org/officeDocument/2006/relationships/image" Target="media/image7.png"/><Relationship Id="rId41" Type="http://schemas.openxmlformats.org/officeDocument/2006/relationships/header" Target="header8.xml"/><Relationship Id="rId42" Type="http://schemas.openxmlformats.org/officeDocument/2006/relationships/footer" Target="footer5.xml"/><Relationship Id="rId43" Type="http://schemas.openxmlformats.org/officeDocument/2006/relationships/header" Target="header9.xml"/><Relationship Id="rId44" Type="http://schemas.openxmlformats.org/officeDocument/2006/relationships/header" Target="header10.xml"/><Relationship Id="rId4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KsqDr4zimTrzQdgITFa96YKnA==">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10380</Words>
  <Characters>59170</Characters>
  <Application>Microsoft Macintosh Word</Application>
  <DocSecurity>0</DocSecurity>
  <Lines>493</Lines>
  <Paragraphs>138</Paragraphs>
  <ScaleCrop>false</ScaleCrop>
  <LinksUpToDate>false</LinksUpToDate>
  <CharactersWithSpaces>69412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D_BASS</dc:creator>
  <cp:lastModifiedBy>Microsoft Office User</cp:lastModifiedBy>
  <cp:revision>4</cp:revision>
  <cp:lastPrinted>2022-07-21T19:39:00Z</cp:lastPrinted>
  <dcterms:created xsi:type="dcterms:W3CDTF">2017-11-19T17:38:00Z</dcterms:created>
  <dcterms:modified xsi:type="dcterms:W3CDTF">2022-07-21T19:46:00Z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